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6A" w:rsidRPr="00647BDC" w:rsidRDefault="0009306A" w:rsidP="0009306A">
      <w:pPr>
        <w:spacing w:line="240" w:lineRule="auto"/>
        <w:ind w:left="720" w:firstLine="720"/>
        <w:rPr>
          <w:rFonts w:ascii="Cambria" w:eastAsia="Times New Roman" w:hAnsi="Cambria" w:cs="Arial"/>
        </w:rPr>
      </w:pPr>
      <w:r w:rsidRPr="00647BDC">
        <w:rPr>
          <w:rFonts w:ascii="Cambria" w:eastAsia="Times New Roman" w:hAnsi="Cambria" w:cs="Arial"/>
          <w:color w:val="000000"/>
        </w:rPr>
        <w:t>TO:</w:t>
      </w:r>
      <w:r w:rsidRPr="00647BDC">
        <w:rPr>
          <w:rFonts w:ascii="Cambria" w:eastAsia="Times New Roman" w:hAnsi="Cambria" w:cs="Arial"/>
          <w:color w:val="000000"/>
        </w:rPr>
        <w:tab/>
      </w:r>
      <w:r w:rsidRPr="00647BDC">
        <w:rPr>
          <w:rFonts w:ascii="Cambria" w:eastAsia="Times New Roman" w:hAnsi="Cambria" w:cs="Arial"/>
          <w:color w:val="000000"/>
        </w:rPr>
        <w:tab/>
      </w:r>
      <w:r w:rsidR="00BA02FA" w:rsidRPr="00647BDC">
        <w:rPr>
          <w:rFonts w:ascii="Cambria" w:eastAsia="Times New Roman" w:hAnsi="Cambria" w:cs="Arial"/>
          <w:color w:val="000000"/>
        </w:rPr>
        <w:tab/>
      </w:r>
      <w:r w:rsidRPr="00647BDC">
        <w:rPr>
          <w:rFonts w:ascii="Cambria" w:eastAsia="Times New Roman" w:hAnsi="Cambria" w:cs="Arial"/>
          <w:color w:val="000000"/>
        </w:rPr>
        <w:t xml:space="preserve">All </w:t>
      </w:r>
      <w:r w:rsidR="00343565">
        <w:rPr>
          <w:rFonts w:ascii="Cambria" w:eastAsia="Times New Roman" w:hAnsi="Cambria" w:cs="Arial"/>
          <w:color w:val="000000"/>
        </w:rPr>
        <w:t>Proposers</w:t>
      </w:r>
    </w:p>
    <w:p w:rsidR="0009306A" w:rsidRPr="00647BDC" w:rsidRDefault="0009306A" w:rsidP="0009306A">
      <w:pPr>
        <w:spacing w:line="240" w:lineRule="auto"/>
        <w:ind w:left="720" w:firstLine="720"/>
        <w:rPr>
          <w:rFonts w:ascii="Cambria" w:eastAsia="Times New Roman" w:hAnsi="Cambria" w:cs="Arial"/>
        </w:rPr>
      </w:pPr>
      <w:r w:rsidRPr="00647BDC">
        <w:rPr>
          <w:rFonts w:ascii="Cambria" w:eastAsia="Times New Roman" w:hAnsi="Cambria" w:cs="Arial"/>
          <w:color w:val="000000"/>
        </w:rPr>
        <w:t>FROM:</w:t>
      </w:r>
      <w:r w:rsidRPr="00647BDC">
        <w:rPr>
          <w:rFonts w:ascii="Cambria" w:eastAsia="Times New Roman" w:hAnsi="Cambria" w:cs="Arial"/>
          <w:color w:val="000000"/>
        </w:rPr>
        <w:tab/>
      </w:r>
      <w:r w:rsidRPr="00647BDC">
        <w:rPr>
          <w:rFonts w:ascii="Cambria" w:eastAsia="Times New Roman" w:hAnsi="Cambria" w:cs="Arial"/>
          <w:color w:val="000000"/>
        </w:rPr>
        <w:tab/>
      </w:r>
      <w:r w:rsidR="00BA02FA" w:rsidRPr="00647BDC">
        <w:rPr>
          <w:rFonts w:ascii="Cambria" w:eastAsia="Times New Roman" w:hAnsi="Cambria" w:cs="Arial"/>
          <w:color w:val="000000"/>
        </w:rPr>
        <w:tab/>
        <w:t>Lawrence</w:t>
      </w:r>
      <w:r w:rsidR="007B6029" w:rsidRPr="00647BDC">
        <w:rPr>
          <w:rFonts w:ascii="Cambria" w:eastAsia="Times New Roman" w:hAnsi="Cambria" w:cs="Arial"/>
          <w:color w:val="000000"/>
        </w:rPr>
        <w:t xml:space="preserve"> Pruitt</w:t>
      </w:r>
    </w:p>
    <w:p w:rsidR="00024120" w:rsidRPr="00647BDC" w:rsidRDefault="00C21FAA" w:rsidP="0009306A">
      <w:pPr>
        <w:spacing w:line="240" w:lineRule="auto"/>
        <w:ind w:left="720" w:firstLine="720"/>
        <w:rPr>
          <w:rFonts w:ascii="Cambria" w:eastAsia="Times New Roman" w:hAnsi="Cambria" w:cs="Arial"/>
          <w:color w:val="000000"/>
        </w:rPr>
      </w:pPr>
      <w:r w:rsidRPr="00647BDC">
        <w:rPr>
          <w:rFonts w:ascii="Cambria" w:eastAsia="Times New Roman" w:hAnsi="Cambria" w:cs="Arial"/>
          <w:color w:val="000000"/>
        </w:rPr>
        <w:t xml:space="preserve">DATE: </w:t>
      </w:r>
      <w:r w:rsidRPr="00647BDC">
        <w:rPr>
          <w:rFonts w:ascii="Cambria" w:eastAsia="Times New Roman" w:hAnsi="Cambria" w:cs="Arial"/>
          <w:color w:val="000000"/>
        </w:rPr>
        <w:tab/>
      </w:r>
      <w:r w:rsidRPr="00647BDC">
        <w:rPr>
          <w:rFonts w:ascii="Cambria" w:eastAsia="Times New Roman" w:hAnsi="Cambria" w:cs="Arial"/>
          <w:color w:val="000000"/>
        </w:rPr>
        <w:tab/>
      </w:r>
      <w:r w:rsidR="00BA02FA" w:rsidRPr="00647BDC">
        <w:rPr>
          <w:rFonts w:ascii="Cambria" w:eastAsia="Times New Roman" w:hAnsi="Cambria" w:cs="Arial"/>
          <w:color w:val="000000"/>
        </w:rPr>
        <w:tab/>
      </w:r>
      <w:r w:rsidR="00006D23">
        <w:rPr>
          <w:rFonts w:ascii="Cambria" w:eastAsia="Times New Roman" w:hAnsi="Cambria" w:cs="Arial"/>
          <w:color w:val="000000"/>
        </w:rPr>
        <w:t>November</w:t>
      </w:r>
      <w:r w:rsidR="003449D5">
        <w:rPr>
          <w:rFonts w:ascii="Cambria" w:eastAsia="Times New Roman" w:hAnsi="Cambria" w:cs="Arial"/>
          <w:color w:val="000000"/>
        </w:rPr>
        <w:t xml:space="preserve"> </w:t>
      </w:r>
      <w:r w:rsidR="00006D23">
        <w:rPr>
          <w:rFonts w:ascii="Cambria" w:eastAsia="Times New Roman" w:hAnsi="Cambria" w:cs="Arial"/>
          <w:color w:val="000000"/>
        </w:rPr>
        <w:t>25</w:t>
      </w:r>
      <w:r w:rsidR="0080116C">
        <w:rPr>
          <w:rFonts w:ascii="Cambria" w:eastAsia="Times New Roman" w:hAnsi="Cambria" w:cs="Arial"/>
          <w:color w:val="000000"/>
        </w:rPr>
        <w:t>, 2025</w:t>
      </w:r>
    </w:p>
    <w:p w:rsidR="00BF2135" w:rsidRPr="00647BDC" w:rsidRDefault="0009306A" w:rsidP="0009306A">
      <w:pPr>
        <w:spacing w:line="240" w:lineRule="auto"/>
        <w:ind w:left="720" w:firstLine="720"/>
        <w:rPr>
          <w:rFonts w:ascii="Cambria" w:eastAsia="Times New Roman" w:hAnsi="Cambria" w:cs="Arial"/>
          <w:color w:val="000000"/>
        </w:rPr>
      </w:pPr>
      <w:r w:rsidRPr="00647BDC">
        <w:rPr>
          <w:rFonts w:ascii="Cambria" w:eastAsia="Times New Roman" w:hAnsi="Cambria" w:cs="Arial"/>
          <w:color w:val="000000"/>
        </w:rPr>
        <w:t>S</w:t>
      </w:r>
      <w:r w:rsidR="00024120" w:rsidRPr="00647BDC">
        <w:rPr>
          <w:rFonts w:ascii="Cambria" w:eastAsia="Times New Roman" w:hAnsi="Cambria" w:cs="Arial"/>
          <w:color w:val="000000"/>
        </w:rPr>
        <w:t>UBJECT:</w:t>
      </w:r>
      <w:r w:rsidR="00024120" w:rsidRPr="00647BDC">
        <w:rPr>
          <w:rFonts w:ascii="Cambria" w:eastAsia="Times New Roman" w:hAnsi="Cambria" w:cs="Arial"/>
          <w:color w:val="000000"/>
        </w:rPr>
        <w:tab/>
      </w:r>
      <w:r w:rsidR="00BA02FA" w:rsidRPr="00647BDC">
        <w:rPr>
          <w:rFonts w:ascii="Cambria" w:eastAsia="Times New Roman" w:hAnsi="Cambria" w:cs="Arial"/>
          <w:color w:val="000000"/>
        </w:rPr>
        <w:tab/>
      </w:r>
      <w:r w:rsidR="00E94C52" w:rsidRPr="00647BDC">
        <w:rPr>
          <w:rFonts w:ascii="Cambria" w:eastAsia="Times New Roman" w:hAnsi="Cambria" w:cs="Arial"/>
          <w:color w:val="000000"/>
        </w:rPr>
        <w:t>RFP</w:t>
      </w:r>
      <w:r w:rsidR="00024120" w:rsidRPr="00647BDC">
        <w:rPr>
          <w:rFonts w:ascii="Cambria" w:eastAsia="Times New Roman" w:hAnsi="Cambria" w:cs="Arial"/>
          <w:color w:val="000000"/>
        </w:rPr>
        <w:t xml:space="preserve"> Addendum No. 1</w:t>
      </w:r>
    </w:p>
    <w:p w:rsidR="005014E5" w:rsidRPr="00647BDC" w:rsidRDefault="00065A4F" w:rsidP="0009306A">
      <w:pPr>
        <w:spacing w:line="240" w:lineRule="auto"/>
        <w:ind w:left="720" w:firstLine="720"/>
        <w:rPr>
          <w:rFonts w:ascii="Cambria" w:eastAsia="Times New Roman" w:hAnsi="Cambria" w:cs="Arial"/>
        </w:rPr>
      </w:pPr>
      <w:r w:rsidRPr="00647BDC">
        <w:rPr>
          <w:rFonts w:ascii="Cambria" w:eastAsia="Times New Roman" w:hAnsi="Cambria" w:cs="Arial"/>
          <w:color w:val="000000"/>
        </w:rPr>
        <w:t>RFP#:</w:t>
      </w:r>
      <w:r w:rsidRPr="00647BDC">
        <w:rPr>
          <w:rFonts w:ascii="Cambria" w:eastAsia="Times New Roman" w:hAnsi="Cambria" w:cs="Arial"/>
          <w:color w:val="000000"/>
        </w:rPr>
        <w:tab/>
      </w:r>
      <w:r w:rsidRPr="00647BDC">
        <w:rPr>
          <w:rFonts w:ascii="Cambria" w:eastAsia="Times New Roman" w:hAnsi="Cambria" w:cs="Arial"/>
          <w:color w:val="000000"/>
        </w:rPr>
        <w:tab/>
      </w:r>
      <w:r w:rsidRPr="00647BDC">
        <w:rPr>
          <w:rFonts w:ascii="Cambria" w:eastAsia="Times New Roman" w:hAnsi="Cambria" w:cs="Arial"/>
          <w:color w:val="000000"/>
        </w:rPr>
        <w:tab/>
      </w:r>
      <w:r w:rsidR="00006D23">
        <w:rPr>
          <w:rFonts w:ascii="Cambria" w:eastAsia="Times New Roman" w:hAnsi="Cambria" w:cs="Arial"/>
          <w:color w:val="000000"/>
        </w:rPr>
        <w:t>26</w:t>
      </w:r>
      <w:r w:rsidR="00034918" w:rsidRPr="00034918">
        <w:rPr>
          <w:rFonts w:ascii="Cambria" w:eastAsia="Times New Roman" w:hAnsi="Cambria" w:cs="Arial"/>
          <w:color w:val="000000"/>
        </w:rPr>
        <w:t>-</w:t>
      </w:r>
      <w:r w:rsidR="00006D23">
        <w:rPr>
          <w:rFonts w:ascii="Cambria" w:eastAsia="Times New Roman" w:hAnsi="Cambria" w:cs="Arial"/>
          <w:color w:val="000000"/>
        </w:rPr>
        <w:t>100</w:t>
      </w:r>
      <w:r w:rsidR="00C6070E">
        <w:rPr>
          <w:rFonts w:ascii="Cambria" w:eastAsia="Times New Roman" w:hAnsi="Cambria" w:cs="Arial"/>
          <w:color w:val="000000"/>
        </w:rPr>
        <w:t>000</w:t>
      </w:r>
    </w:p>
    <w:p w:rsidR="0009306A" w:rsidRPr="00647BDC" w:rsidRDefault="00343565" w:rsidP="0009306A">
      <w:pPr>
        <w:spacing w:line="240" w:lineRule="auto"/>
        <w:ind w:left="720" w:firstLine="720"/>
        <w:rPr>
          <w:rFonts w:ascii="Cambria" w:eastAsia="Times New Roman" w:hAnsi="Cambria" w:cs="Arial"/>
        </w:rPr>
      </w:pPr>
      <w:r>
        <w:rPr>
          <w:rFonts w:ascii="Cambria" w:eastAsia="Times New Roman" w:hAnsi="Cambria" w:cs="Arial"/>
          <w:color w:val="000000"/>
        </w:rPr>
        <w:t xml:space="preserve">RFP </w:t>
      </w:r>
      <w:r w:rsidR="0009306A" w:rsidRPr="00647BDC">
        <w:rPr>
          <w:rFonts w:ascii="Cambria" w:eastAsia="Times New Roman" w:hAnsi="Cambria" w:cs="Arial"/>
          <w:color w:val="000000"/>
        </w:rPr>
        <w:t>DATE ISSUED:</w:t>
      </w:r>
      <w:r w:rsidR="0009306A" w:rsidRPr="00647BDC">
        <w:rPr>
          <w:rFonts w:ascii="Cambria" w:eastAsia="Times New Roman" w:hAnsi="Cambria" w:cs="Arial"/>
          <w:color w:val="000000"/>
        </w:rPr>
        <w:tab/>
      </w:r>
      <w:r w:rsidR="00006D23">
        <w:rPr>
          <w:rFonts w:ascii="Cambria" w:eastAsia="Times New Roman" w:hAnsi="Cambria" w:cs="Arial"/>
          <w:color w:val="000000"/>
        </w:rPr>
        <w:t>November 10</w:t>
      </w:r>
      <w:r w:rsidR="000C4BC2" w:rsidRPr="00647BDC">
        <w:rPr>
          <w:rFonts w:ascii="Cambria" w:eastAsia="Times New Roman" w:hAnsi="Cambria" w:cs="Arial"/>
          <w:color w:val="000000"/>
        </w:rPr>
        <w:t>, 202</w:t>
      </w:r>
      <w:r w:rsidR="005A4941">
        <w:rPr>
          <w:rFonts w:ascii="Cambria" w:eastAsia="Times New Roman" w:hAnsi="Cambria" w:cs="Arial"/>
          <w:color w:val="000000"/>
        </w:rPr>
        <w:t>5</w:t>
      </w:r>
    </w:p>
    <w:p w:rsidR="000F10B8" w:rsidRPr="009F14D8" w:rsidRDefault="0009306A" w:rsidP="009F14D8">
      <w:pPr>
        <w:pBdr>
          <w:bottom w:val="single" w:sz="12" w:space="1" w:color="auto"/>
        </w:pBdr>
        <w:spacing w:line="240" w:lineRule="auto"/>
        <w:ind w:left="3600" w:hanging="2160"/>
        <w:rPr>
          <w:rFonts w:ascii="Cambria" w:eastAsia="Times New Roman" w:hAnsi="Cambria" w:cs="Arial"/>
          <w:color w:val="000000"/>
        </w:rPr>
      </w:pPr>
      <w:r w:rsidRPr="00647BDC">
        <w:rPr>
          <w:rFonts w:ascii="Cambria" w:eastAsia="Times New Roman" w:hAnsi="Cambria" w:cs="Arial"/>
          <w:color w:val="000000"/>
        </w:rPr>
        <w:t>THE PROJECT:</w:t>
      </w:r>
      <w:r w:rsidRPr="00647BDC">
        <w:rPr>
          <w:rFonts w:ascii="Cambria" w:eastAsia="Times New Roman" w:hAnsi="Cambria" w:cs="Arial"/>
          <w:color w:val="000000"/>
        </w:rPr>
        <w:tab/>
      </w:r>
      <w:r w:rsidR="00006D23">
        <w:rPr>
          <w:rFonts w:ascii="Cambria" w:eastAsia="Times New Roman" w:hAnsi="Cambria" w:cs="Arial"/>
          <w:color w:val="000000"/>
        </w:rPr>
        <w:t>Fundraising Campaign Consultant</w:t>
      </w:r>
    </w:p>
    <w:p w:rsidR="009F14D8" w:rsidRDefault="009F14D8" w:rsidP="0043689F">
      <w:pPr>
        <w:spacing w:after="240" w:line="240" w:lineRule="auto"/>
        <w:rPr>
          <w:rFonts w:ascii="Cambria" w:eastAsia="Times New Roman" w:hAnsi="Cambria" w:cs="Arial"/>
          <w:b/>
          <w:bCs/>
          <w:color w:val="000000"/>
        </w:rPr>
      </w:pPr>
    </w:p>
    <w:p w:rsidR="0009306A" w:rsidRPr="00647BDC" w:rsidRDefault="0009306A" w:rsidP="0043689F">
      <w:pPr>
        <w:spacing w:after="240" w:line="240" w:lineRule="auto"/>
        <w:rPr>
          <w:rFonts w:ascii="Cambria" w:eastAsia="Times New Roman" w:hAnsi="Cambria" w:cs="Arial"/>
          <w:b/>
          <w:bCs/>
          <w:color w:val="000000"/>
        </w:rPr>
      </w:pPr>
      <w:r w:rsidRPr="00647BDC">
        <w:rPr>
          <w:rFonts w:ascii="Cambria" w:eastAsia="Times New Roman" w:hAnsi="Cambria" w:cs="Arial"/>
          <w:b/>
          <w:bCs/>
          <w:color w:val="000000"/>
        </w:rPr>
        <w:t>INTENT</w:t>
      </w:r>
      <w:r w:rsidR="001C5842" w:rsidRPr="00647BDC">
        <w:rPr>
          <w:rFonts w:ascii="Cambria" w:eastAsia="Times New Roman" w:hAnsi="Cambria" w:cs="Arial"/>
          <w:b/>
          <w:bCs/>
          <w:color w:val="000000"/>
        </w:rPr>
        <w:t xml:space="preserve"> </w:t>
      </w:r>
    </w:p>
    <w:p w:rsidR="00D83C99" w:rsidRPr="00647BDC" w:rsidRDefault="00700BF3" w:rsidP="000F10B8">
      <w:pPr>
        <w:spacing w:after="240" w:line="240" w:lineRule="auto"/>
        <w:rPr>
          <w:rFonts w:ascii="Cambria" w:eastAsia="Times New Roman" w:hAnsi="Cambria" w:cs="Arial"/>
          <w:color w:val="000000"/>
        </w:rPr>
      </w:pPr>
      <w:r w:rsidRPr="00647BDC">
        <w:rPr>
          <w:rFonts w:ascii="Cambria" w:eastAsia="Times New Roman" w:hAnsi="Cambria" w:cs="Arial"/>
          <w:color w:val="000000"/>
        </w:rPr>
        <w:t>T</w:t>
      </w:r>
      <w:r w:rsidR="0009306A" w:rsidRPr="00647BDC">
        <w:rPr>
          <w:rFonts w:ascii="Cambria" w:eastAsia="Times New Roman" w:hAnsi="Cambria" w:cs="Arial"/>
          <w:color w:val="000000"/>
        </w:rPr>
        <w:t xml:space="preserve">his addendum </w:t>
      </w:r>
      <w:r w:rsidR="0080116C">
        <w:rPr>
          <w:rFonts w:ascii="Cambria" w:eastAsia="Times New Roman" w:hAnsi="Cambria" w:cs="Arial"/>
          <w:color w:val="000000"/>
        </w:rPr>
        <w:t>provide</w:t>
      </w:r>
      <w:r w:rsidR="00034918">
        <w:rPr>
          <w:rFonts w:ascii="Cambria" w:eastAsia="Times New Roman" w:hAnsi="Cambria" w:cs="Arial"/>
          <w:color w:val="000000"/>
        </w:rPr>
        <w:t>s</w:t>
      </w:r>
      <w:r w:rsidR="0080116C">
        <w:rPr>
          <w:rFonts w:ascii="Cambria" w:eastAsia="Times New Roman" w:hAnsi="Cambria" w:cs="Arial"/>
          <w:color w:val="000000"/>
        </w:rPr>
        <w:t xml:space="preserve"> </w:t>
      </w:r>
      <w:r w:rsidR="005A4941">
        <w:rPr>
          <w:rFonts w:ascii="Cambria" w:eastAsia="Times New Roman" w:hAnsi="Cambria" w:cs="Arial"/>
          <w:color w:val="000000"/>
        </w:rPr>
        <w:t xml:space="preserve">responses to questions </w:t>
      </w:r>
      <w:r w:rsidR="0080116C">
        <w:rPr>
          <w:rFonts w:ascii="Cambria" w:eastAsia="Times New Roman" w:hAnsi="Cambria" w:cs="Arial"/>
          <w:color w:val="000000"/>
        </w:rPr>
        <w:t xml:space="preserve">for RFP </w:t>
      </w:r>
      <w:r w:rsidR="00006D23">
        <w:rPr>
          <w:rFonts w:ascii="Cambria" w:eastAsia="Times New Roman" w:hAnsi="Cambria" w:cs="Arial"/>
          <w:color w:val="000000"/>
        </w:rPr>
        <w:t>26</w:t>
      </w:r>
      <w:r w:rsidR="0080116C">
        <w:rPr>
          <w:rFonts w:ascii="Cambria" w:eastAsia="Times New Roman" w:hAnsi="Cambria" w:cs="Arial"/>
          <w:color w:val="000000"/>
        </w:rPr>
        <w:t>-</w:t>
      </w:r>
      <w:r w:rsidR="00006D23">
        <w:rPr>
          <w:rFonts w:ascii="Cambria" w:eastAsia="Times New Roman" w:hAnsi="Cambria" w:cs="Arial"/>
          <w:color w:val="000000"/>
        </w:rPr>
        <w:t>100</w:t>
      </w:r>
      <w:r w:rsidR="00C6070E">
        <w:rPr>
          <w:rFonts w:ascii="Cambria" w:eastAsia="Times New Roman" w:hAnsi="Cambria" w:cs="Arial"/>
          <w:color w:val="000000"/>
        </w:rPr>
        <w:t>000</w:t>
      </w:r>
      <w:r w:rsidR="004E15E8">
        <w:rPr>
          <w:rFonts w:ascii="Cambria" w:eastAsia="Times New Roman" w:hAnsi="Cambria" w:cs="Arial"/>
          <w:color w:val="000000"/>
        </w:rPr>
        <w:t xml:space="preserve"> </w:t>
      </w:r>
      <w:r w:rsidR="00006D23">
        <w:rPr>
          <w:rFonts w:ascii="Cambria" w:eastAsia="Times New Roman" w:hAnsi="Cambria" w:cs="Arial"/>
          <w:color w:val="000000"/>
        </w:rPr>
        <w:t>Fundraising Campaign Consultant.</w:t>
      </w:r>
    </w:p>
    <w:p w:rsidR="005A4941" w:rsidRPr="005A4941" w:rsidRDefault="005A4941" w:rsidP="005A4941">
      <w:pPr>
        <w:spacing w:after="240"/>
        <w:rPr>
          <w:rFonts w:ascii="Cambria" w:hAnsi="Cambria" w:cs="Arial"/>
          <w:b/>
          <w:shd w:val="clear" w:color="auto" w:fill="FFFFFF"/>
        </w:rPr>
      </w:pPr>
      <w:r>
        <w:rPr>
          <w:rFonts w:ascii="Cambria" w:hAnsi="Cambria" w:cs="Arial"/>
          <w:b/>
          <w:shd w:val="clear" w:color="auto" w:fill="FFFFFF"/>
        </w:rPr>
        <w:t>QUESTIONS AND AN</w:t>
      </w:r>
      <w:r w:rsidR="00C6070E">
        <w:rPr>
          <w:rFonts w:ascii="Cambria" w:hAnsi="Cambria" w:cs="Arial"/>
          <w:b/>
          <w:shd w:val="clear" w:color="auto" w:fill="FFFFFF"/>
        </w:rPr>
        <w:t>S</w:t>
      </w:r>
      <w:r>
        <w:rPr>
          <w:rFonts w:ascii="Cambria" w:hAnsi="Cambria" w:cs="Arial"/>
          <w:b/>
          <w:shd w:val="clear" w:color="auto" w:fill="FFFFFF"/>
        </w:rPr>
        <w:t>WERS</w:t>
      </w:r>
    </w:p>
    <w:p w:rsidR="00006D23" w:rsidRDefault="00006D23" w:rsidP="00006D23">
      <w:pPr>
        <w:pStyle w:val="ListParagraph"/>
        <w:numPr>
          <w:ilvl w:val="0"/>
          <w:numId w:val="32"/>
        </w:numPr>
        <w:spacing w:after="240"/>
        <w:rPr>
          <w:rFonts w:ascii="Cambria" w:hAnsi="Cambria" w:cs="Arial"/>
          <w:b/>
          <w:shd w:val="clear" w:color="auto" w:fill="FFFFFF"/>
        </w:rPr>
      </w:pPr>
      <w:r w:rsidRPr="00006D23">
        <w:rPr>
          <w:rFonts w:ascii="Cambria" w:hAnsi="Cambria" w:cs="Arial"/>
          <w:b/>
          <w:shd w:val="clear" w:color="auto" w:fill="FFFFFF"/>
        </w:rPr>
        <w:t>What is the annual fundraising run rate (average over the past five years)?</w:t>
      </w:r>
    </w:p>
    <w:p w:rsidR="00006D23" w:rsidRDefault="00006D23" w:rsidP="00006D23">
      <w:pPr>
        <w:pStyle w:val="ListParagraph"/>
        <w:spacing w:after="240"/>
        <w:rPr>
          <w:rFonts w:ascii="Cambria" w:hAnsi="Cambria" w:cs="Arial"/>
          <w:shd w:val="clear" w:color="auto" w:fill="FFFFFF"/>
        </w:rPr>
      </w:pPr>
    </w:p>
    <w:p w:rsidR="00006D23" w:rsidRPr="00006D23" w:rsidRDefault="00006D23" w:rsidP="00006D23">
      <w:pPr>
        <w:pStyle w:val="ListParagraph"/>
        <w:spacing w:after="240"/>
        <w:rPr>
          <w:rFonts w:ascii="Cambria" w:hAnsi="Cambria" w:cs="Arial"/>
          <w:shd w:val="clear" w:color="auto" w:fill="FFFFFF"/>
        </w:rPr>
      </w:pPr>
      <w:r w:rsidRPr="00006D23">
        <w:rPr>
          <w:rFonts w:ascii="Cambria" w:hAnsi="Cambria" w:cs="Arial"/>
          <w:shd w:val="clear" w:color="auto" w:fill="FFFFFF"/>
        </w:rPr>
        <w:t xml:space="preserve">For FY 2021 </w:t>
      </w:r>
      <w:r>
        <w:rPr>
          <w:rFonts w:ascii="Cambria" w:hAnsi="Cambria" w:cs="Arial"/>
          <w:shd w:val="clear" w:color="auto" w:fill="FFFFFF"/>
        </w:rPr>
        <w:t>–</w:t>
      </w:r>
      <w:r w:rsidRPr="00006D23">
        <w:rPr>
          <w:rFonts w:ascii="Cambria" w:hAnsi="Cambria" w:cs="Arial"/>
          <w:shd w:val="clear" w:color="auto" w:fill="FFFFFF"/>
        </w:rPr>
        <w:t xml:space="preserve"> 2025</w:t>
      </w:r>
      <w:r>
        <w:rPr>
          <w:rFonts w:ascii="Cambria" w:hAnsi="Cambria" w:cs="Arial"/>
          <w:shd w:val="clear" w:color="auto" w:fill="FFFFFF"/>
        </w:rPr>
        <w:t xml:space="preserve"> </w:t>
      </w:r>
      <w:r w:rsidRPr="00006D23">
        <w:rPr>
          <w:rFonts w:ascii="Cambria" w:hAnsi="Cambria" w:cs="Arial"/>
          <w:shd w:val="clear" w:color="auto" w:fill="FFFFFF"/>
        </w:rPr>
        <w:t>SLPL Foundation has raised a total of $3,755,897 in general contributions / averaging $751,179 in general contributions each year.</w:t>
      </w:r>
      <w:r>
        <w:rPr>
          <w:rFonts w:ascii="Cambria" w:hAnsi="Cambria" w:cs="Arial"/>
          <w:shd w:val="clear" w:color="auto" w:fill="FFFFFF"/>
        </w:rPr>
        <w:t xml:space="preserve"> </w:t>
      </w:r>
      <w:r w:rsidRPr="00006D23">
        <w:rPr>
          <w:rFonts w:ascii="Cambria" w:hAnsi="Cambria" w:cs="Arial"/>
          <w:shd w:val="clear" w:color="auto" w:fill="FFFFFF"/>
        </w:rPr>
        <w:t>SLPL Foundation has earned income in the total amount of $911,163 / averaging $182,232 per year.</w:t>
      </w:r>
    </w:p>
    <w:p w:rsidR="00006D23" w:rsidRPr="00006D23" w:rsidRDefault="00006D23" w:rsidP="00006D23">
      <w:pPr>
        <w:pStyle w:val="ListParagraph"/>
        <w:spacing w:after="240"/>
        <w:rPr>
          <w:rFonts w:ascii="Cambria" w:hAnsi="Cambria" w:cs="Arial"/>
          <w:b/>
          <w:shd w:val="clear" w:color="auto" w:fill="FFFFFF"/>
        </w:rPr>
      </w:pPr>
    </w:p>
    <w:p w:rsidR="00006D23" w:rsidRDefault="00006D23" w:rsidP="00006D23">
      <w:pPr>
        <w:pStyle w:val="ListParagraph"/>
        <w:numPr>
          <w:ilvl w:val="0"/>
          <w:numId w:val="32"/>
        </w:numPr>
        <w:shd w:val="clear" w:color="auto" w:fill="FFFFFF"/>
        <w:spacing w:before="100" w:beforeAutospacing="1" w:after="100" w:afterAutospacing="1" w:line="240" w:lineRule="auto"/>
        <w:rPr>
          <w:rFonts w:ascii="Cambria" w:eastAsia="Times New Roman" w:hAnsi="Cambria" w:cstheme="minorHAnsi"/>
          <w:b/>
          <w:color w:val="222222"/>
          <w:szCs w:val="24"/>
        </w:rPr>
      </w:pPr>
      <w:r w:rsidRPr="00006D23">
        <w:rPr>
          <w:rFonts w:ascii="Cambria" w:eastAsia="Times New Roman" w:hAnsi="Cambria" w:cstheme="minorHAnsi"/>
          <w:b/>
          <w:color w:val="222222"/>
          <w:szCs w:val="24"/>
        </w:rPr>
        <w:t>What is the largest philanthropic gift or grant given to St. Louis Public Library?</w:t>
      </w:r>
    </w:p>
    <w:p w:rsidR="00006D23" w:rsidRDefault="00006D23" w:rsidP="00006D23">
      <w:pPr>
        <w:pStyle w:val="ListParagraph"/>
        <w:rPr>
          <w:rFonts w:ascii="Cambria" w:eastAsia="Times New Roman" w:hAnsi="Cambria" w:cstheme="minorHAnsi"/>
          <w:color w:val="222222"/>
          <w:szCs w:val="24"/>
        </w:rPr>
      </w:pPr>
    </w:p>
    <w:p w:rsidR="00006D23" w:rsidRPr="00006D23" w:rsidRDefault="00006D23" w:rsidP="00006D23">
      <w:pPr>
        <w:pStyle w:val="ListParagraph"/>
        <w:rPr>
          <w:rFonts w:ascii="Cambria" w:eastAsia="Times New Roman" w:hAnsi="Cambria" w:cstheme="minorHAnsi"/>
          <w:color w:val="222222"/>
          <w:szCs w:val="24"/>
        </w:rPr>
      </w:pPr>
      <w:r w:rsidRPr="00006D23">
        <w:rPr>
          <w:rFonts w:ascii="Cambria" w:eastAsia="Times New Roman" w:hAnsi="Cambria" w:cstheme="minorHAnsi"/>
          <w:color w:val="222222"/>
          <w:szCs w:val="24"/>
        </w:rPr>
        <w:t>$4,000,000 from Emerson in 2008 as a lead gift for our Capital Campaign for Central Library.</w:t>
      </w:r>
    </w:p>
    <w:p w:rsidR="00006D23" w:rsidRPr="00006D23" w:rsidRDefault="00006D23" w:rsidP="00006D23">
      <w:pPr>
        <w:pStyle w:val="ListParagraph"/>
        <w:shd w:val="clear" w:color="auto" w:fill="FFFFFF"/>
        <w:spacing w:before="100" w:beforeAutospacing="1" w:after="100" w:afterAutospacing="1" w:line="240" w:lineRule="auto"/>
        <w:rPr>
          <w:rFonts w:ascii="Cambria" w:eastAsia="Times New Roman" w:hAnsi="Cambria" w:cstheme="minorHAnsi"/>
          <w:b/>
          <w:color w:val="222222"/>
          <w:szCs w:val="24"/>
        </w:rPr>
      </w:pPr>
    </w:p>
    <w:p w:rsidR="00006D23" w:rsidRDefault="00006D23" w:rsidP="00006D23">
      <w:pPr>
        <w:pStyle w:val="ListParagraph"/>
        <w:numPr>
          <w:ilvl w:val="0"/>
          <w:numId w:val="32"/>
        </w:numPr>
        <w:shd w:val="clear" w:color="auto" w:fill="FFFFFF"/>
        <w:spacing w:before="100" w:beforeAutospacing="1" w:after="100" w:afterAutospacing="1" w:line="240" w:lineRule="auto"/>
        <w:rPr>
          <w:rFonts w:ascii="Cambria" w:eastAsia="Times New Roman" w:hAnsi="Cambria" w:cstheme="minorHAnsi"/>
          <w:b/>
          <w:color w:val="222222"/>
          <w:szCs w:val="24"/>
        </w:rPr>
      </w:pPr>
      <w:r w:rsidRPr="00006D23">
        <w:rPr>
          <w:rFonts w:ascii="Cambria" w:eastAsia="Times New Roman" w:hAnsi="Cambria" w:cstheme="minorHAnsi"/>
          <w:b/>
          <w:color w:val="222222"/>
          <w:szCs w:val="24"/>
        </w:rPr>
        <w:t>What CRM database do you use? How many donor records are in your database? How many of</w:t>
      </w:r>
      <w:r>
        <w:rPr>
          <w:rFonts w:ascii="Cambria" w:eastAsia="Times New Roman" w:hAnsi="Cambria" w:cstheme="minorHAnsi"/>
          <w:b/>
          <w:color w:val="222222"/>
          <w:szCs w:val="24"/>
        </w:rPr>
        <w:t xml:space="preserve"> </w:t>
      </w:r>
      <w:r w:rsidRPr="00006D23">
        <w:rPr>
          <w:rFonts w:ascii="Cambria" w:eastAsia="Times New Roman" w:hAnsi="Cambria" w:cstheme="minorHAnsi"/>
          <w:b/>
          <w:color w:val="222222"/>
          <w:szCs w:val="24"/>
        </w:rPr>
        <w:t>these are active donors?</w:t>
      </w:r>
    </w:p>
    <w:p w:rsidR="00006D23" w:rsidRDefault="00006D23" w:rsidP="00006D23">
      <w:pPr>
        <w:pStyle w:val="ListParagraph"/>
        <w:shd w:val="clear" w:color="auto" w:fill="FFFFFF"/>
        <w:spacing w:before="100" w:beforeAutospacing="1" w:after="100" w:afterAutospacing="1" w:line="240" w:lineRule="auto"/>
        <w:rPr>
          <w:rFonts w:ascii="Cambria" w:eastAsia="Times New Roman" w:hAnsi="Cambria" w:cstheme="minorHAnsi"/>
          <w:color w:val="222222"/>
          <w:szCs w:val="24"/>
        </w:rPr>
      </w:pPr>
    </w:p>
    <w:p w:rsidR="00006D23" w:rsidRPr="00006D23" w:rsidRDefault="00006D23" w:rsidP="00006D23">
      <w:pPr>
        <w:pStyle w:val="ListParagraph"/>
        <w:shd w:val="clear" w:color="auto" w:fill="FFFFFF"/>
        <w:spacing w:before="100" w:beforeAutospacing="1" w:after="100" w:afterAutospacing="1" w:line="240" w:lineRule="auto"/>
        <w:rPr>
          <w:rFonts w:ascii="Cambria" w:eastAsia="Times New Roman" w:hAnsi="Cambria" w:cstheme="minorHAnsi"/>
          <w:color w:val="222222"/>
          <w:szCs w:val="24"/>
        </w:rPr>
      </w:pPr>
      <w:r w:rsidRPr="00006D23">
        <w:rPr>
          <w:rFonts w:ascii="Cambria" w:eastAsia="Times New Roman" w:hAnsi="Cambria" w:cstheme="minorHAnsi"/>
          <w:color w:val="222222"/>
          <w:szCs w:val="24"/>
        </w:rPr>
        <w:t xml:space="preserve">SLPL Foundation uses E-Tapestry </w:t>
      </w:r>
      <w:r w:rsidR="00E812B3">
        <w:rPr>
          <w:rFonts w:ascii="Cambria" w:eastAsia="Times New Roman" w:hAnsi="Cambria" w:cstheme="minorHAnsi"/>
          <w:color w:val="222222"/>
          <w:szCs w:val="24"/>
        </w:rPr>
        <w:t>(</w:t>
      </w:r>
      <w:r w:rsidRPr="00006D23">
        <w:rPr>
          <w:rFonts w:ascii="Cambria" w:eastAsia="Times New Roman" w:hAnsi="Cambria" w:cstheme="minorHAnsi"/>
          <w:color w:val="222222"/>
          <w:szCs w:val="24"/>
        </w:rPr>
        <w:t xml:space="preserve">a </w:t>
      </w:r>
      <w:proofErr w:type="spellStart"/>
      <w:r w:rsidRPr="00006D23">
        <w:rPr>
          <w:rFonts w:ascii="Cambria" w:eastAsia="Times New Roman" w:hAnsi="Cambria" w:cstheme="minorHAnsi"/>
          <w:color w:val="222222"/>
          <w:szCs w:val="24"/>
        </w:rPr>
        <w:t>Blackbaud</w:t>
      </w:r>
      <w:proofErr w:type="spellEnd"/>
      <w:r w:rsidRPr="00006D23">
        <w:rPr>
          <w:rFonts w:ascii="Cambria" w:eastAsia="Times New Roman" w:hAnsi="Cambria" w:cstheme="minorHAnsi"/>
          <w:color w:val="222222"/>
          <w:szCs w:val="24"/>
        </w:rPr>
        <w:t xml:space="preserve"> product</w:t>
      </w:r>
      <w:r w:rsidR="00E812B3">
        <w:rPr>
          <w:rFonts w:ascii="Cambria" w:eastAsia="Times New Roman" w:hAnsi="Cambria" w:cstheme="minorHAnsi"/>
          <w:color w:val="222222"/>
          <w:szCs w:val="24"/>
        </w:rPr>
        <w:t>)</w:t>
      </w:r>
      <w:r w:rsidRPr="00006D23">
        <w:rPr>
          <w:rFonts w:ascii="Cambria" w:eastAsia="Times New Roman" w:hAnsi="Cambria" w:cstheme="minorHAnsi"/>
          <w:color w:val="222222"/>
          <w:szCs w:val="24"/>
        </w:rPr>
        <w:t xml:space="preserve">. </w:t>
      </w:r>
    </w:p>
    <w:p w:rsidR="00006D23" w:rsidRPr="00E812B3" w:rsidRDefault="00006D23" w:rsidP="00E812B3">
      <w:pPr>
        <w:pStyle w:val="ListParagraph"/>
        <w:shd w:val="clear" w:color="auto" w:fill="FFFFFF"/>
        <w:spacing w:before="100" w:beforeAutospacing="1" w:after="100" w:afterAutospacing="1" w:line="240" w:lineRule="auto"/>
        <w:rPr>
          <w:rFonts w:ascii="Cambria" w:eastAsia="Times New Roman" w:hAnsi="Cambria" w:cstheme="minorHAnsi"/>
          <w:color w:val="222222"/>
          <w:szCs w:val="24"/>
        </w:rPr>
      </w:pPr>
      <w:r w:rsidRPr="00006D23">
        <w:rPr>
          <w:rFonts w:ascii="Cambria" w:eastAsia="Times New Roman" w:hAnsi="Cambria" w:cstheme="minorHAnsi"/>
          <w:color w:val="222222"/>
          <w:szCs w:val="24"/>
        </w:rPr>
        <w:t>We have 8,629</w:t>
      </w:r>
      <w:r w:rsidR="00E812B3">
        <w:rPr>
          <w:rFonts w:ascii="Cambria" w:eastAsia="Times New Roman" w:hAnsi="Cambria" w:cstheme="minorHAnsi"/>
          <w:color w:val="222222"/>
          <w:szCs w:val="24"/>
        </w:rPr>
        <w:t xml:space="preserve"> donor</w:t>
      </w:r>
      <w:r w:rsidRPr="00006D23">
        <w:rPr>
          <w:rFonts w:ascii="Cambria" w:eastAsia="Times New Roman" w:hAnsi="Cambria" w:cstheme="minorHAnsi"/>
          <w:color w:val="222222"/>
          <w:szCs w:val="24"/>
        </w:rPr>
        <w:t xml:space="preserve"> records</w:t>
      </w:r>
      <w:r w:rsidR="00E812B3">
        <w:rPr>
          <w:rFonts w:ascii="Cambria" w:eastAsia="Times New Roman" w:hAnsi="Cambria" w:cstheme="minorHAnsi"/>
          <w:color w:val="222222"/>
          <w:szCs w:val="24"/>
        </w:rPr>
        <w:t xml:space="preserve"> with 2,244 active donors that </w:t>
      </w:r>
      <w:r w:rsidRPr="00006D23">
        <w:rPr>
          <w:rFonts w:ascii="Cambria" w:eastAsia="Times New Roman" w:hAnsi="Cambria" w:cstheme="minorHAnsi"/>
          <w:color w:val="222222"/>
          <w:szCs w:val="24"/>
        </w:rPr>
        <w:t>h</w:t>
      </w:r>
      <w:r w:rsidR="00E812B3">
        <w:rPr>
          <w:rFonts w:ascii="Cambria" w:eastAsia="Times New Roman" w:hAnsi="Cambria" w:cstheme="minorHAnsi"/>
          <w:color w:val="222222"/>
          <w:szCs w:val="24"/>
        </w:rPr>
        <w:t>ave given in the past 14 months.</w:t>
      </w:r>
    </w:p>
    <w:p w:rsidR="00006D23" w:rsidRPr="00006D23" w:rsidRDefault="00006D23" w:rsidP="00006D23">
      <w:pPr>
        <w:pStyle w:val="ListParagraph"/>
        <w:rPr>
          <w:rFonts w:ascii="Cambria" w:eastAsia="Times New Roman" w:hAnsi="Cambria" w:cstheme="minorHAnsi"/>
          <w:b/>
          <w:color w:val="222222"/>
          <w:szCs w:val="24"/>
        </w:rPr>
      </w:pPr>
    </w:p>
    <w:p w:rsidR="00E812B3" w:rsidRDefault="00006D23" w:rsidP="00E812B3">
      <w:pPr>
        <w:pStyle w:val="ListParagraph"/>
        <w:numPr>
          <w:ilvl w:val="0"/>
          <w:numId w:val="32"/>
        </w:numPr>
        <w:shd w:val="clear" w:color="auto" w:fill="FFFFFF"/>
        <w:spacing w:before="100" w:beforeAutospacing="1" w:after="100" w:afterAutospacing="1" w:line="240" w:lineRule="auto"/>
        <w:rPr>
          <w:rFonts w:ascii="Cambria" w:eastAsia="Times New Roman" w:hAnsi="Cambria" w:cstheme="minorHAnsi"/>
          <w:b/>
          <w:color w:val="222222"/>
          <w:szCs w:val="24"/>
        </w:rPr>
      </w:pPr>
      <w:r w:rsidRPr="00006D23">
        <w:rPr>
          <w:rFonts w:ascii="Cambria" w:eastAsia="Times New Roman" w:hAnsi="Cambria" w:cstheme="minorHAnsi"/>
          <w:b/>
          <w:color w:val="222222"/>
          <w:szCs w:val="24"/>
        </w:rPr>
        <w:t>Has St. Louis Public Library conducted a wealth screening exercise of the database recently?</w:t>
      </w:r>
    </w:p>
    <w:p w:rsidR="00E812B3" w:rsidRDefault="00E812B3" w:rsidP="00E812B3">
      <w:pPr>
        <w:pStyle w:val="ListParagraph"/>
        <w:shd w:val="clear" w:color="auto" w:fill="FFFFFF"/>
        <w:spacing w:before="100" w:beforeAutospacing="1" w:after="100" w:afterAutospacing="1" w:line="240" w:lineRule="auto"/>
        <w:rPr>
          <w:rFonts w:ascii="Cambria" w:eastAsia="Times New Roman" w:hAnsi="Cambria" w:cstheme="minorHAnsi"/>
          <w:b/>
          <w:color w:val="222222"/>
          <w:szCs w:val="24"/>
        </w:rPr>
      </w:pPr>
    </w:p>
    <w:p w:rsidR="00E812B3" w:rsidRPr="00E812B3" w:rsidRDefault="00E812B3" w:rsidP="00E812B3">
      <w:pPr>
        <w:pStyle w:val="ListParagraph"/>
        <w:shd w:val="clear" w:color="auto" w:fill="FFFFFF"/>
        <w:spacing w:before="100" w:beforeAutospacing="1" w:after="100" w:afterAutospacing="1" w:line="240" w:lineRule="auto"/>
        <w:rPr>
          <w:rFonts w:ascii="Cambria" w:eastAsia="Times New Roman" w:hAnsi="Cambria" w:cstheme="minorHAnsi"/>
          <w:color w:val="222222"/>
          <w:szCs w:val="24"/>
        </w:rPr>
      </w:pPr>
      <w:r w:rsidRPr="00E812B3">
        <w:rPr>
          <w:rFonts w:ascii="Cambria" w:eastAsia="Times New Roman" w:hAnsi="Cambria" w:cstheme="minorHAnsi"/>
          <w:color w:val="222222"/>
          <w:szCs w:val="24"/>
        </w:rPr>
        <w:t>No</w:t>
      </w:r>
      <w:r>
        <w:rPr>
          <w:rFonts w:ascii="Cambria" w:eastAsia="Times New Roman" w:hAnsi="Cambria" w:cstheme="minorHAnsi"/>
          <w:color w:val="222222"/>
          <w:szCs w:val="24"/>
        </w:rPr>
        <w:t>.</w:t>
      </w:r>
    </w:p>
    <w:p w:rsidR="00006D23" w:rsidRPr="00006D23" w:rsidRDefault="00006D23" w:rsidP="00006D23">
      <w:pPr>
        <w:pStyle w:val="ListParagraph"/>
        <w:rPr>
          <w:rFonts w:ascii="Cambria" w:eastAsia="Times New Roman" w:hAnsi="Cambria" w:cstheme="minorHAnsi"/>
          <w:b/>
          <w:color w:val="222222"/>
          <w:szCs w:val="24"/>
        </w:rPr>
      </w:pPr>
    </w:p>
    <w:p w:rsidR="00006D23" w:rsidRDefault="00006D23" w:rsidP="00006D23">
      <w:pPr>
        <w:pStyle w:val="ListParagraph"/>
        <w:numPr>
          <w:ilvl w:val="0"/>
          <w:numId w:val="32"/>
        </w:numPr>
        <w:shd w:val="clear" w:color="auto" w:fill="FFFFFF"/>
        <w:spacing w:before="100" w:beforeAutospacing="1" w:after="100" w:afterAutospacing="1" w:line="240" w:lineRule="auto"/>
        <w:rPr>
          <w:rFonts w:ascii="Cambria" w:eastAsia="Times New Roman" w:hAnsi="Cambria" w:cstheme="minorHAnsi"/>
          <w:b/>
          <w:color w:val="222222"/>
          <w:szCs w:val="24"/>
        </w:rPr>
      </w:pPr>
      <w:r w:rsidRPr="00006D23">
        <w:rPr>
          <w:rFonts w:ascii="Cambria" w:eastAsia="Times New Roman" w:hAnsi="Cambria" w:cstheme="minorHAnsi"/>
          <w:b/>
          <w:color w:val="222222"/>
          <w:szCs w:val="24"/>
        </w:rPr>
        <w:t>What are the top 10-15 annual gifts? What is the source — individuals, foundations,</w:t>
      </w:r>
      <w:r>
        <w:rPr>
          <w:rFonts w:ascii="Cambria" w:eastAsia="Times New Roman" w:hAnsi="Cambria" w:cstheme="minorHAnsi"/>
          <w:b/>
          <w:color w:val="222222"/>
          <w:szCs w:val="24"/>
        </w:rPr>
        <w:t xml:space="preserve"> </w:t>
      </w:r>
      <w:r w:rsidRPr="00006D23">
        <w:rPr>
          <w:rFonts w:ascii="Cambria" w:eastAsia="Times New Roman" w:hAnsi="Cambria" w:cstheme="minorHAnsi"/>
          <w:b/>
          <w:color w:val="222222"/>
          <w:szCs w:val="24"/>
        </w:rPr>
        <w:t>corporations, grants?</w:t>
      </w:r>
    </w:p>
    <w:p w:rsidR="00E812B3" w:rsidRDefault="00E812B3" w:rsidP="00E812B3">
      <w:pPr>
        <w:pStyle w:val="ListParagraph"/>
        <w:shd w:val="clear" w:color="auto" w:fill="FFFFFF"/>
        <w:spacing w:before="100" w:beforeAutospacing="1" w:after="100" w:afterAutospacing="1"/>
        <w:rPr>
          <w:rFonts w:ascii="Cambria" w:eastAsia="Times New Roman" w:hAnsi="Cambria" w:cstheme="minorHAnsi"/>
          <w:b/>
          <w:color w:val="222222"/>
          <w:szCs w:val="24"/>
        </w:rPr>
      </w:pPr>
    </w:p>
    <w:p w:rsidR="00E812B3" w:rsidRPr="00E812B3" w:rsidRDefault="00E812B3" w:rsidP="00E812B3">
      <w:pPr>
        <w:pStyle w:val="ListParagraph"/>
        <w:shd w:val="clear" w:color="auto" w:fill="FFFFFF"/>
        <w:spacing w:before="100" w:beforeAutospacing="1" w:after="100" w:afterAutospacing="1"/>
        <w:rPr>
          <w:rFonts w:ascii="Cambria" w:eastAsia="Times New Roman" w:hAnsi="Cambria" w:cstheme="minorHAnsi"/>
          <w:color w:val="222222"/>
          <w:szCs w:val="24"/>
        </w:rPr>
      </w:pPr>
      <w:r w:rsidRPr="00E812B3">
        <w:rPr>
          <w:rFonts w:ascii="Cambria" w:eastAsia="Times New Roman" w:hAnsi="Cambria" w:cstheme="minorHAnsi"/>
          <w:color w:val="222222"/>
          <w:szCs w:val="24"/>
        </w:rPr>
        <w:t>The following are the top 15 annual gifts made in FY2025. They represent; (6) Family and Charit</w:t>
      </w:r>
      <w:r>
        <w:rPr>
          <w:rFonts w:ascii="Cambria" w:eastAsia="Times New Roman" w:hAnsi="Cambria" w:cstheme="minorHAnsi"/>
          <w:color w:val="222222"/>
          <w:szCs w:val="24"/>
        </w:rPr>
        <w:t xml:space="preserve">able Foundations, (5) Corporate </w:t>
      </w:r>
      <w:proofErr w:type="gramStart"/>
      <w:r w:rsidRPr="00E812B3">
        <w:rPr>
          <w:rFonts w:ascii="Cambria" w:eastAsia="Times New Roman" w:hAnsi="Cambria" w:cstheme="minorHAnsi"/>
          <w:color w:val="222222"/>
          <w:szCs w:val="24"/>
        </w:rPr>
        <w:t>Foundations/Businesses,</w:t>
      </w:r>
      <w:proofErr w:type="gramEnd"/>
      <w:r w:rsidRPr="00E812B3">
        <w:rPr>
          <w:rFonts w:ascii="Cambria" w:eastAsia="Times New Roman" w:hAnsi="Cambria" w:cstheme="minorHAnsi"/>
          <w:color w:val="222222"/>
          <w:szCs w:val="24"/>
        </w:rPr>
        <w:t xml:space="preserve"> and (4) Individuals:</w:t>
      </w:r>
    </w:p>
    <w:p w:rsidR="00E812B3" w:rsidRPr="007209D6" w:rsidRDefault="00E812B3" w:rsidP="007209D6">
      <w:pPr>
        <w:pStyle w:val="ListParagraph"/>
        <w:numPr>
          <w:ilvl w:val="0"/>
          <w:numId w:val="36"/>
        </w:numPr>
        <w:shd w:val="clear" w:color="auto" w:fill="FFFFFF"/>
        <w:spacing w:before="100" w:beforeAutospacing="1" w:after="100" w:afterAutospacing="1"/>
        <w:rPr>
          <w:rFonts w:ascii="Cambria" w:eastAsia="Times New Roman" w:hAnsi="Cambria" w:cstheme="minorHAnsi"/>
          <w:color w:val="222222"/>
          <w:szCs w:val="24"/>
        </w:rPr>
      </w:pPr>
      <w:r w:rsidRPr="00E812B3">
        <w:rPr>
          <w:rFonts w:ascii="Cambria" w:eastAsia="Times New Roman" w:hAnsi="Cambria" w:cstheme="minorHAnsi"/>
          <w:color w:val="222222"/>
          <w:szCs w:val="24"/>
        </w:rPr>
        <w:lastRenderedPageBreak/>
        <w:t>$50,000</w:t>
      </w:r>
      <w:r w:rsidR="007209D6">
        <w:rPr>
          <w:rFonts w:ascii="Cambria" w:eastAsia="Times New Roman" w:hAnsi="Cambria" w:cstheme="minorHAnsi"/>
          <w:color w:val="222222"/>
          <w:szCs w:val="24"/>
        </w:rPr>
        <w:t>-</w:t>
      </w:r>
      <w:r w:rsidRPr="00E812B3">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$50,000</w:t>
      </w:r>
      <w:r w:rsidR="007209D6">
        <w:rPr>
          <w:rFonts w:ascii="Cambria" w:eastAsia="Times New Roman" w:hAnsi="Cambria" w:cstheme="minorHAnsi"/>
          <w:color w:val="222222"/>
          <w:szCs w:val="24"/>
        </w:rPr>
        <w:t>-</w:t>
      </w:r>
      <w:r w:rsidRPr="007209D6">
        <w:rPr>
          <w:rFonts w:ascii="Cambria" w:eastAsia="Times New Roman" w:hAnsi="Cambria" w:cstheme="minorHAnsi"/>
          <w:color w:val="222222"/>
          <w:szCs w:val="24"/>
        </w:rPr>
        <w:t> $30,950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$25,000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$20,155</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$20,000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$15,000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$15,000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$14,863</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$14,000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$10,000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$10,000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$10,000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$10,000</w:t>
      </w:r>
      <w:r w:rsidR="007209D6">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$ 5,500</w:t>
      </w:r>
    </w:p>
    <w:p w:rsidR="00E812B3" w:rsidRDefault="00E812B3" w:rsidP="00E812B3">
      <w:pPr>
        <w:pStyle w:val="ListParagraph"/>
        <w:shd w:val="clear" w:color="auto" w:fill="FFFFFF"/>
        <w:spacing w:before="100" w:beforeAutospacing="1" w:after="100" w:afterAutospacing="1" w:line="240" w:lineRule="auto"/>
        <w:rPr>
          <w:rFonts w:ascii="Cambria" w:eastAsia="Times New Roman" w:hAnsi="Cambria" w:cstheme="minorHAnsi"/>
          <w:b/>
          <w:color w:val="222222"/>
          <w:szCs w:val="24"/>
        </w:rPr>
      </w:pPr>
    </w:p>
    <w:p w:rsidR="00006D23" w:rsidRPr="00006D23" w:rsidRDefault="00006D23" w:rsidP="00006D23">
      <w:pPr>
        <w:pStyle w:val="ListParagraph"/>
        <w:rPr>
          <w:rFonts w:ascii="Cambria" w:eastAsia="Times New Roman" w:hAnsi="Cambria" w:cstheme="minorHAnsi"/>
          <w:b/>
          <w:color w:val="222222"/>
          <w:szCs w:val="24"/>
        </w:rPr>
      </w:pPr>
    </w:p>
    <w:p w:rsidR="00E812B3" w:rsidRDefault="00006D23" w:rsidP="00E812B3">
      <w:pPr>
        <w:pStyle w:val="ListParagraph"/>
        <w:numPr>
          <w:ilvl w:val="0"/>
          <w:numId w:val="32"/>
        </w:numPr>
        <w:shd w:val="clear" w:color="auto" w:fill="FFFFFF"/>
        <w:spacing w:before="100" w:beforeAutospacing="1" w:after="100" w:afterAutospacing="1" w:line="240" w:lineRule="auto"/>
        <w:rPr>
          <w:rFonts w:ascii="Cambria" w:eastAsia="Times New Roman" w:hAnsi="Cambria" w:cstheme="minorHAnsi"/>
          <w:b/>
          <w:color w:val="222222"/>
          <w:szCs w:val="24"/>
        </w:rPr>
      </w:pPr>
      <w:r w:rsidRPr="00006D23">
        <w:rPr>
          <w:rFonts w:ascii="Cambria" w:eastAsia="Times New Roman" w:hAnsi="Cambria" w:cstheme="minorHAnsi"/>
          <w:b/>
          <w:color w:val="222222"/>
          <w:szCs w:val="24"/>
        </w:rPr>
        <w:t xml:space="preserve">When </w:t>
      </w:r>
      <w:proofErr w:type="gramStart"/>
      <w:r w:rsidRPr="00006D23">
        <w:rPr>
          <w:rFonts w:ascii="Cambria" w:eastAsia="Times New Roman" w:hAnsi="Cambria" w:cstheme="minorHAnsi"/>
          <w:b/>
          <w:color w:val="222222"/>
          <w:szCs w:val="24"/>
        </w:rPr>
        <w:t>was the last campaign conducted</w:t>
      </w:r>
      <w:proofErr w:type="gramEnd"/>
      <w:r w:rsidRPr="00006D23">
        <w:rPr>
          <w:rFonts w:ascii="Cambria" w:eastAsia="Times New Roman" w:hAnsi="Cambria" w:cstheme="minorHAnsi"/>
          <w:b/>
          <w:color w:val="222222"/>
          <w:szCs w:val="24"/>
        </w:rPr>
        <w:t>? Can you provide details on the most recent campaign?</w:t>
      </w:r>
      <w:r>
        <w:rPr>
          <w:rFonts w:ascii="Cambria" w:eastAsia="Times New Roman" w:hAnsi="Cambria" w:cstheme="minorHAnsi"/>
          <w:b/>
          <w:color w:val="222222"/>
          <w:szCs w:val="24"/>
        </w:rPr>
        <w:t xml:space="preserve"> </w:t>
      </w:r>
      <w:r w:rsidRPr="00006D23">
        <w:rPr>
          <w:rFonts w:ascii="Cambria" w:eastAsia="Times New Roman" w:hAnsi="Cambria" w:cstheme="minorHAnsi"/>
          <w:b/>
          <w:color w:val="222222"/>
          <w:szCs w:val="24"/>
        </w:rPr>
        <w:t>Case, goal, raised, timeline, largest gifts?</w:t>
      </w:r>
    </w:p>
    <w:p w:rsidR="00E812B3" w:rsidRDefault="00E812B3" w:rsidP="00E812B3">
      <w:pPr>
        <w:pStyle w:val="ListParagraph"/>
        <w:spacing w:before="100" w:beforeAutospacing="1" w:after="100" w:afterAutospacing="1"/>
        <w:rPr>
          <w:rFonts w:ascii="Cambria" w:eastAsia="Times New Roman" w:hAnsi="Cambria" w:cstheme="minorHAnsi"/>
          <w:color w:val="222222"/>
          <w:szCs w:val="24"/>
        </w:rPr>
      </w:pPr>
    </w:p>
    <w:p w:rsidR="00E812B3" w:rsidRDefault="00E812B3" w:rsidP="00E812B3">
      <w:pPr>
        <w:pStyle w:val="ListParagraph"/>
        <w:spacing w:before="100" w:beforeAutospacing="1" w:after="100" w:afterAutospacing="1"/>
        <w:rPr>
          <w:rFonts w:ascii="Cambria" w:eastAsia="Times New Roman" w:hAnsi="Cambria" w:cstheme="minorHAnsi"/>
          <w:color w:val="222222"/>
          <w:szCs w:val="24"/>
        </w:rPr>
      </w:pPr>
      <w:r w:rsidRPr="00E812B3">
        <w:rPr>
          <w:rFonts w:ascii="Cambria" w:eastAsia="Times New Roman" w:hAnsi="Cambria" w:cstheme="minorHAnsi"/>
          <w:color w:val="222222"/>
          <w:szCs w:val="24"/>
        </w:rPr>
        <w:t>C2YW - Central to Your World Campaign (2008 - 2016)</w:t>
      </w:r>
    </w:p>
    <w:p w:rsidR="007209D6" w:rsidRPr="007209D6" w:rsidRDefault="007209D6" w:rsidP="007209D6">
      <w:pPr>
        <w:pStyle w:val="ListParagraph"/>
        <w:spacing w:before="100" w:beforeAutospacing="1" w:after="100" w:afterAutospacing="1"/>
        <w:rPr>
          <w:rFonts w:ascii="Cambria" w:eastAsia="Times New Roman" w:hAnsi="Cambria" w:cstheme="minorHAnsi"/>
          <w:color w:val="222222"/>
          <w:szCs w:val="24"/>
        </w:rPr>
      </w:pPr>
      <w:r w:rsidRPr="007209D6">
        <w:rPr>
          <w:rFonts w:ascii="Cambria" w:eastAsia="Times New Roman" w:hAnsi="Cambria" w:cstheme="minorHAnsi"/>
          <w:color w:val="222222"/>
          <w:szCs w:val="24"/>
        </w:rPr>
        <w:t>The Central Library Project cost a total of $70 million, with $50 million financed from the proceeds of bonds issued by the St. Louis Municipal Library District and $20 million in philanthropic support raised by St. Louis Public Library Foundation.</w:t>
      </w:r>
      <w:r>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 xml:space="preserve">Led by Alison Nichols </w:t>
      </w:r>
      <w:proofErr w:type="spellStart"/>
      <w:r w:rsidRPr="007209D6">
        <w:rPr>
          <w:rFonts w:ascii="Cambria" w:eastAsia="Times New Roman" w:hAnsi="Cambria" w:cstheme="minorHAnsi"/>
          <w:color w:val="222222"/>
          <w:szCs w:val="24"/>
        </w:rPr>
        <w:t>Ferring</w:t>
      </w:r>
      <w:proofErr w:type="spellEnd"/>
      <w:r w:rsidRPr="007209D6">
        <w:rPr>
          <w:rFonts w:ascii="Cambria" w:eastAsia="Times New Roman" w:hAnsi="Cambria" w:cstheme="minorHAnsi"/>
          <w:color w:val="222222"/>
          <w:szCs w:val="24"/>
        </w:rPr>
        <w:t xml:space="preserve"> and Thomas F. </w:t>
      </w:r>
      <w:proofErr w:type="spellStart"/>
      <w:r w:rsidRPr="007209D6">
        <w:rPr>
          <w:rFonts w:ascii="Cambria" w:eastAsia="Times New Roman" w:hAnsi="Cambria" w:cstheme="minorHAnsi"/>
          <w:color w:val="222222"/>
          <w:szCs w:val="24"/>
        </w:rPr>
        <w:t>Schlafly</w:t>
      </w:r>
      <w:proofErr w:type="spellEnd"/>
      <w:r w:rsidRPr="007209D6">
        <w:rPr>
          <w:rFonts w:ascii="Cambria" w:eastAsia="Times New Roman" w:hAnsi="Cambria" w:cstheme="minorHAnsi"/>
          <w:color w:val="222222"/>
          <w:szCs w:val="24"/>
        </w:rPr>
        <w:t xml:space="preserve">, the </w:t>
      </w:r>
      <w:r w:rsidRPr="007209D6">
        <w:rPr>
          <w:rFonts w:ascii="Cambria" w:eastAsia="Times New Roman" w:hAnsi="Cambria" w:cstheme="minorHAnsi"/>
          <w:i/>
          <w:iCs/>
          <w:color w:val="222222"/>
          <w:szCs w:val="24"/>
        </w:rPr>
        <w:t xml:space="preserve">Central </w:t>
      </w:r>
      <w:proofErr w:type="gramStart"/>
      <w:r w:rsidRPr="007209D6">
        <w:rPr>
          <w:rFonts w:ascii="Cambria" w:eastAsia="Times New Roman" w:hAnsi="Cambria" w:cstheme="minorHAnsi"/>
          <w:i/>
          <w:iCs/>
          <w:color w:val="222222"/>
          <w:szCs w:val="24"/>
        </w:rPr>
        <w:t>To</w:t>
      </w:r>
      <w:proofErr w:type="gramEnd"/>
      <w:r w:rsidRPr="007209D6">
        <w:rPr>
          <w:rFonts w:ascii="Cambria" w:eastAsia="Times New Roman" w:hAnsi="Cambria" w:cstheme="minorHAnsi"/>
          <w:i/>
          <w:iCs/>
          <w:color w:val="222222"/>
          <w:szCs w:val="24"/>
        </w:rPr>
        <w:t xml:space="preserve"> Your World </w:t>
      </w:r>
      <w:r w:rsidRPr="007209D6">
        <w:rPr>
          <w:rFonts w:ascii="Cambria" w:eastAsia="Times New Roman" w:hAnsi="Cambria" w:cstheme="minorHAnsi"/>
          <w:color w:val="222222"/>
          <w:szCs w:val="24"/>
        </w:rPr>
        <w:t>campaign was the largest philanthropic campaign ever undertaken on behalf of St. Louis Public Library.</w:t>
      </w:r>
      <w:r>
        <w:rPr>
          <w:rFonts w:ascii="Cambria" w:eastAsia="Times New Roman" w:hAnsi="Cambria" w:cstheme="minorHAnsi"/>
          <w:color w:val="222222"/>
          <w:szCs w:val="24"/>
        </w:rPr>
        <w:t xml:space="preserve"> </w:t>
      </w:r>
      <w:r w:rsidRPr="007209D6">
        <w:rPr>
          <w:rFonts w:ascii="Cambria" w:eastAsia="Times New Roman" w:hAnsi="Cambria" w:cstheme="minorHAnsi"/>
          <w:color w:val="222222"/>
          <w:szCs w:val="24"/>
        </w:rPr>
        <w:t xml:space="preserve">A complete modernization and restoration of this historic landmark began in </w:t>
      </w:r>
      <w:proofErr w:type="spellStart"/>
      <w:r w:rsidRPr="007209D6">
        <w:rPr>
          <w:rFonts w:ascii="Cambria" w:eastAsia="Times New Roman" w:hAnsi="Cambria" w:cstheme="minorHAnsi"/>
          <w:color w:val="222222"/>
          <w:szCs w:val="24"/>
        </w:rPr>
        <w:t>mid 2010</w:t>
      </w:r>
      <w:proofErr w:type="spellEnd"/>
      <w:r w:rsidRPr="007209D6">
        <w:rPr>
          <w:rFonts w:ascii="Cambria" w:eastAsia="Times New Roman" w:hAnsi="Cambria" w:cstheme="minorHAnsi"/>
          <w:color w:val="222222"/>
          <w:szCs w:val="24"/>
        </w:rPr>
        <w:t xml:space="preserve"> with Central Library reopening to the public on December 9, 2012.</w:t>
      </w:r>
    </w:p>
    <w:p w:rsidR="00E812B3" w:rsidRPr="00E812B3" w:rsidRDefault="00E812B3" w:rsidP="00E812B3">
      <w:pPr>
        <w:pStyle w:val="ListParagraph"/>
        <w:numPr>
          <w:ilvl w:val="0"/>
          <w:numId w:val="37"/>
        </w:numPr>
        <w:spacing w:before="100" w:beforeAutospacing="1" w:after="100" w:afterAutospacing="1"/>
        <w:rPr>
          <w:rFonts w:ascii="Cambria" w:eastAsia="Times New Roman" w:hAnsi="Cambria" w:cstheme="minorHAnsi"/>
          <w:bCs/>
          <w:color w:val="222222"/>
          <w:szCs w:val="24"/>
        </w:rPr>
      </w:pPr>
      <w:r w:rsidRPr="002B3501">
        <w:rPr>
          <w:rFonts w:ascii="Cambria" w:eastAsia="Times New Roman" w:hAnsi="Cambria" w:cstheme="minorHAnsi"/>
          <w:b/>
          <w:bCs/>
          <w:color w:val="222222"/>
          <w:szCs w:val="24"/>
        </w:rPr>
        <w:t>Case</w:t>
      </w:r>
      <w:r w:rsidRPr="00E812B3">
        <w:rPr>
          <w:rFonts w:ascii="Cambria" w:eastAsia="Times New Roman" w:hAnsi="Cambria" w:cstheme="minorHAnsi"/>
          <w:bCs/>
          <w:color w:val="222222"/>
          <w:szCs w:val="24"/>
        </w:rPr>
        <w:t xml:space="preserve"> -</w:t>
      </w:r>
      <w:r w:rsidRPr="00E812B3">
        <w:rPr>
          <w:rFonts w:ascii="Cambria" w:eastAsia="Times New Roman" w:hAnsi="Cambria" w:cstheme="minorHAnsi"/>
          <w:bCs/>
          <w:i/>
          <w:iCs/>
          <w:color w:val="222222"/>
          <w:szCs w:val="24"/>
        </w:rPr>
        <w:t xml:space="preserve"> Central To Your World</w:t>
      </w:r>
      <w:r w:rsidRPr="00E812B3">
        <w:rPr>
          <w:rFonts w:ascii="Cambria" w:eastAsia="Times New Roman" w:hAnsi="Cambria" w:cstheme="minorHAnsi"/>
          <w:bCs/>
          <w:color w:val="222222"/>
          <w:szCs w:val="24"/>
        </w:rPr>
        <w:t>: The Campaign for the St. Louis Public Library, raised funds to modernize and restore our historic 1912 Carnegie landmark and the heart of the St. Louis Public Library system. We lost many of our digital campaign documents in a ransomware attack in 2016. We can provide scanned copies of some materials.</w:t>
      </w:r>
    </w:p>
    <w:p w:rsidR="00E812B3" w:rsidRPr="00E812B3" w:rsidRDefault="00E812B3" w:rsidP="00E812B3">
      <w:pPr>
        <w:pStyle w:val="ListParagraph"/>
        <w:numPr>
          <w:ilvl w:val="0"/>
          <w:numId w:val="37"/>
        </w:numPr>
        <w:spacing w:before="100" w:beforeAutospacing="1" w:after="100" w:afterAutospacing="1"/>
        <w:rPr>
          <w:rFonts w:ascii="Cambria" w:eastAsia="Times New Roman" w:hAnsi="Cambria" w:cstheme="minorHAnsi"/>
          <w:bCs/>
          <w:color w:val="222222"/>
          <w:szCs w:val="24"/>
        </w:rPr>
      </w:pPr>
      <w:r w:rsidRPr="002B3501">
        <w:rPr>
          <w:rFonts w:ascii="Cambria" w:eastAsia="Times New Roman" w:hAnsi="Cambria" w:cstheme="minorHAnsi"/>
          <w:b/>
          <w:bCs/>
          <w:color w:val="222222"/>
          <w:szCs w:val="24"/>
        </w:rPr>
        <w:t>Campaign Goal</w:t>
      </w:r>
      <w:r w:rsidRPr="00E812B3">
        <w:rPr>
          <w:rFonts w:ascii="Cambria" w:eastAsia="Times New Roman" w:hAnsi="Cambria" w:cstheme="minorHAnsi"/>
          <w:bCs/>
          <w:color w:val="222222"/>
          <w:szCs w:val="24"/>
        </w:rPr>
        <w:t xml:space="preserve"> - $20,000,000</w:t>
      </w:r>
    </w:p>
    <w:p w:rsidR="00E812B3" w:rsidRPr="00E812B3" w:rsidRDefault="00E812B3" w:rsidP="00E812B3">
      <w:pPr>
        <w:pStyle w:val="ListParagraph"/>
        <w:numPr>
          <w:ilvl w:val="0"/>
          <w:numId w:val="37"/>
        </w:numPr>
        <w:spacing w:before="100" w:beforeAutospacing="1" w:after="100" w:afterAutospacing="1"/>
        <w:rPr>
          <w:rFonts w:ascii="Cambria" w:eastAsia="Times New Roman" w:hAnsi="Cambria" w:cstheme="minorHAnsi"/>
          <w:bCs/>
          <w:color w:val="222222"/>
          <w:szCs w:val="24"/>
        </w:rPr>
      </w:pPr>
      <w:r w:rsidRPr="002B3501">
        <w:rPr>
          <w:rFonts w:ascii="Cambria" w:eastAsia="Times New Roman" w:hAnsi="Cambria" w:cstheme="minorHAnsi"/>
          <w:b/>
          <w:bCs/>
          <w:color w:val="222222"/>
          <w:szCs w:val="24"/>
        </w:rPr>
        <w:t>Timeline</w:t>
      </w:r>
      <w:r w:rsidRPr="00E812B3">
        <w:rPr>
          <w:rFonts w:ascii="Cambria" w:eastAsia="Times New Roman" w:hAnsi="Cambria" w:cstheme="minorHAnsi"/>
          <w:bCs/>
          <w:color w:val="222222"/>
          <w:szCs w:val="24"/>
        </w:rPr>
        <w:t xml:space="preserve"> - goal to raise $20M before the building reopened to the public 2008-2012. Raised 90% of the goal within this timeframe. Completed the campaign in 2016.</w:t>
      </w:r>
    </w:p>
    <w:p w:rsidR="00E812B3" w:rsidRPr="002B3501" w:rsidRDefault="00E812B3" w:rsidP="00E812B3">
      <w:pPr>
        <w:pStyle w:val="ListParagraph"/>
        <w:numPr>
          <w:ilvl w:val="0"/>
          <w:numId w:val="37"/>
        </w:numPr>
        <w:spacing w:before="100" w:beforeAutospacing="1" w:after="100" w:afterAutospacing="1"/>
        <w:rPr>
          <w:rFonts w:ascii="Cambria" w:eastAsia="Times New Roman" w:hAnsi="Cambria" w:cstheme="minorHAnsi"/>
          <w:b/>
          <w:bCs/>
          <w:color w:val="222222"/>
          <w:szCs w:val="24"/>
        </w:rPr>
      </w:pPr>
      <w:r w:rsidRPr="002B3501">
        <w:rPr>
          <w:rFonts w:ascii="Cambria" w:eastAsia="Times New Roman" w:hAnsi="Cambria" w:cstheme="minorHAnsi"/>
          <w:b/>
          <w:bCs/>
          <w:color w:val="222222"/>
          <w:szCs w:val="24"/>
        </w:rPr>
        <w:t>Largest gifts:</w:t>
      </w:r>
    </w:p>
    <w:p w:rsidR="00E812B3" w:rsidRPr="00E812B3" w:rsidRDefault="00E812B3" w:rsidP="00E812B3">
      <w:pPr>
        <w:pStyle w:val="ListParagraph"/>
        <w:numPr>
          <w:ilvl w:val="1"/>
          <w:numId w:val="38"/>
        </w:numPr>
        <w:spacing w:before="100" w:beforeAutospacing="1" w:after="100" w:afterAutospacing="1"/>
        <w:rPr>
          <w:rFonts w:ascii="Cambria" w:eastAsia="Times New Roman" w:hAnsi="Cambria" w:cstheme="minorHAnsi"/>
          <w:bCs/>
          <w:color w:val="222222"/>
          <w:szCs w:val="24"/>
        </w:rPr>
      </w:pPr>
      <w:r w:rsidRPr="00E812B3">
        <w:rPr>
          <w:rFonts w:ascii="Cambria" w:eastAsia="Times New Roman" w:hAnsi="Cambria" w:cstheme="minorHAnsi"/>
          <w:bCs/>
          <w:color w:val="222222"/>
          <w:szCs w:val="24"/>
        </w:rPr>
        <w:t>Emerson - $4,000,000</w:t>
      </w:r>
    </w:p>
    <w:p w:rsidR="00E812B3" w:rsidRPr="00E812B3" w:rsidRDefault="00E812B3" w:rsidP="00E812B3">
      <w:pPr>
        <w:pStyle w:val="ListParagraph"/>
        <w:numPr>
          <w:ilvl w:val="1"/>
          <w:numId w:val="38"/>
        </w:numPr>
        <w:spacing w:before="100" w:beforeAutospacing="1" w:after="100" w:afterAutospacing="1"/>
        <w:rPr>
          <w:rFonts w:ascii="Cambria" w:eastAsia="Times New Roman" w:hAnsi="Cambria" w:cstheme="minorHAnsi"/>
          <w:bCs/>
          <w:color w:val="222222"/>
          <w:szCs w:val="24"/>
        </w:rPr>
      </w:pPr>
      <w:r w:rsidRPr="00E812B3">
        <w:rPr>
          <w:rFonts w:ascii="Cambria" w:eastAsia="Times New Roman" w:hAnsi="Cambria" w:cstheme="minorHAnsi"/>
          <w:bCs/>
          <w:color w:val="222222"/>
          <w:szCs w:val="24"/>
        </w:rPr>
        <w:t xml:space="preserve">Alison and John </w:t>
      </w:r>
      <w:proofErr w:type="spellStart"/>
      <w:r w:rsidRPr="00E812B3">
        <w:rPr>
          <w:rFonts w:ascii="Cambria" w:eastAsia="Times New Roman" w:hAnsi="Cambria" w:cstheme="minorHAnsi"/>
          <w:bCs/>
          <w:color w:val="222222"/>
          <w:szCs w:val="24"/>
        </w:rPr>
        <w:t>Ferring</w:t>
      </w:r>
      <w:proofErr w:type="spellEnd"/>
      <w:r w:rsidRPr="00E812B3">
        <w:rPr>
          <w:rFonts w:ascii="Cambria" w:eastAsia="Times New Roman" w:hAnsi="Cambria" w:cstheme="minorHAnsi"/>
          <w:bCs/>
          <w:color w:val="222222"/>
          <w:szCs w:val="24"/>
        </w:rPr>
        <w:t xml:space="preserve"> - $2,250,000</w:t>
      </w:r>
      <w:bookmarkStart w:id="0" w:name="_GoBack"/>
      <w:bookmarkEnd w:id="0"/>
    </w:p>
    <w:p w:rsidR="00E812B3" w:rsidRPr="00E812B3" w:rsidRDefault="00E812B3" w:rsidP="00E812B3">
      <w:pPr>
        <w:pStyle w:val="ListParagraph"/>
        <w:numPr>
          <w:ilvl w:val="1"/>
          <w:numId w:val="38"/>
        </w:numPr>
        <w:spacing w:before="100" w:beforeAutospacing="1" w:after="100" w:afterAutospacing="1"/>
        <w:rPr>
          <w:rFonts w:ascii="Cambria" w:eastAsia="Times New Roman" w:hAnsi="Cambria" w:cstheme="minorHAnsi"/>
          <w:bCs/>
          <w:color w:val="222222"/>
          <w:szCs w:val="24"/>
        </w:rPr>
      </w:pPr>
      <w:r w:rsidRPr="00E812B3">
        <w:rPr>
          <w:rFonts w:ascii="Cambria" w:eastAsia="Times New Roman" w:hAnsi="Cambria" w:cstheme="minorHAnsi"/>
          <w:bCs/>
          <w:color w:val="222222"/>
          <w:szCs w:val="24"/>
        </w:rPr>
        <w:t xml:space="preserve">Tom and Ulrike </w:t>
      </w:r>
      <w:proofErr w:type="spellStart"/>
      <w:r w:rsidRPr="00E812B3">
        <w:rPr>
          <w:rFonts w:ascii="Cambria" w:eastAsia="Times New Roman" w:hAnsi="Cambria" w:cstheme="minorHAnsi"/>
          <w:bCs/>
          <w:color w:val="222222"/>
          <w:szCs w:val="24"/>
        </w:rPr>
        <w:t>Schlafly</w:t>
      </w:r>
      <w:proofErr w:type="spellEnd"/>
      <w:r w:rsidRPr="00E812B3">
        <w:rPr>
          <w:rFonts w:ascii="Cambria" w:eastAsia="Times New Roman" w:hAnsi="Cambria" w:cstheme="minorHAnsi"/>
          <w:bCs/>
          <w:color w:val="222222"/>
          <w:szCs w:val="24"/>
        </w:rPr>
        <w:t xml:space="preserve"> - $1,250,000</w:t>
      </w:r>
    </w:p>
    <w:p w:rsidR="00E812B3" w:rsidRPr="00E812B3" w:rsidRDefault="00E812B3" w:rsidP="00E812B3">
      <w:pPr>
        <w:pStyle w:val="ListParagraph"/>
        <w:numPr>
          <w:ilvl w:val="1"/>
          <w:numId w:val="38"/>
        </w:numPr>
        <w:spacing w:before="100" w:beforeAutospacing="1" w:after="100" w:afterAutospacing="1"/>
        <w:rPr>
          <w:rFonts w:ascii="Cambria" w:eastAsia="Times New Roman" w:hAnsi="Cambria" w:cstheme="minorHAnsi"/>
          <w:bCs/>
          <w:color w:val="222222"/>
          <w:szCs w:val="24"/>
        </w:rPr>
      </w:pPr>
      <w:r w:rsidRPr="00E812B3">
        <w:rPr>
          <w:rFonts w:ascii="Cambria" w:eastAsia="Times New Roman" w:hAnsi="Cambria" w:cstheme="minorHAnsi"/>
          <w:bCs/>
          <w:color w:val="222222"/>
          <w:szCs w:val="24"/>
        </w:rPr>
        <w:t>Jack C. Taylor - $1,000,020</w:t>
      </w:r>
    </w:p>
    <w:p w:rsidR="00E812B3" w:rsidRPr="00E812B3" w:rsidRDefault="00E812B3" w:rsidP="00E812B3">
      <w:pPr>
        <w:pStyle w:val="ListParagraph"/>
        <w:numPr>
          <w:ilvl w:val="1"/>
          <w:numId w:val="38"/>
        </w:numPr>
        <w:spacing w:before="100" w:beforeAutospacing="1" w:after="100" w:afterAutospacing="1"/>
        <w:rPr>
          <w:rFonts w:ascii="Cambria" w:eastAsia="Times New Roman" w:hAnsi="Cambria" w:cstheme="minorHAnsi"/>
          <w:bCs/>
          <w:color w:val="222222"/>
          <w:szCs w:val="24"/>
        </w:rPr>
      </w:pPr>
      <w:r w:rsidRPr="00E812B3">
        <w:rPr>
          <w:rFonts w:ascii="Cambria" w:eastAsia="Times New Roman" w:hAnsi="Cambria" w:cstheme="minorHAnsi"/>
          <w:bCs/>
          <w:color w:val="222222"/>
          <w:szCs w:val="24"/>
        </w:rPr>
        <w:t>Dana Brown Charitable Trust - $1,000,000</w:t>
      </w:r>
    </w:p>
    <w:p w:rsidR="00E812B3" w:rsidRPr="00E812B3" w:rsidRDefault="00E812B3" w:rsidP="00E812B3">
      <w:pPr>
        <w:pStyle w:val="ListParagraph"/>
        <w:numPr>
          <w:ilvl w:val="1"/>
          <w:numId w:val="38"/>
        </w:numPr>
        <w:spacing w:before="100" w:beforeAutospacing="1" w:after="100" w:afterAutospacing="1"/>
        <w:rPr>
          <w:rFonts w:ascii="Cambria" w:eastAsia="Times New Roman" w:hAnsi="Cambria" w:cstheme="minorHAnsi"/>
          <w:bCs/>
          <w:color w:val="222222"/>
          <w:szCs w:val="24"/>
        </w:rPr>
      </w:pPr>
      <w:r w:rsidRPr="00E812B3">
        <w:rPr>
          <w:rFonts w:ascii="Cambria" w:eastAsia="Times New Roman" w:hAnsi="Cambria" w:cstheme="minorHAnsi"/>
          <w:bCs/>
          <w:color w:val="222222"/>
          <w:szCs w:val="24"/>
        </w:rPr>
        <w:t>Enterprise Rent-A-Car - $1,000,000</w:t>
      </w:r>
    </w:p>
    <w:p w:rsidR="000F10B8" w:rsidRPr="007209D6" w:rsidRDefault="00E812B3" w:rsidP="007209D6">
      <w:pPr>
        <w:pStyle w:val="ListParagraph"/>
        <w:numPr>
          <w:ilvl w:val="1"/>
          <w:numId w:val="38"/>
        </w:numPr>
        <w:spacing w:before="100" w:beforeAutospacing="1" w:after="100" w:afterAutospacing="1"/>
        <w:rPr>
          <w:rFonts w:ascii="Cambria" w:eastAsia="Times New Roman" w:hAnsi="Cambria" w:cstheme="minorHAnsi"/>
          <w:bCs/>
          <w:color w:val="222222"/>
          <w:szCs w:val="24"/>
        </w:rPr>
      </w:pPr>
      <w:proofErr w:type="spellStart"/>
      <w:r w:rsidRPr="00E812B3">
        <w:rPr>
          <w:rFonts w:ascii="Cambria" w:eastAsia="Times New Roman" w:hAnsi="Cambria" w:cstheme="minorHAnsi"/>
          <w:bCs/>
          <w:color w:val="222222"/>
          <w:szCs w:val="24"/>
        </w:rPr>
        <w:t>Centene</w:t>
      </w:r>
      <w:proofErr w:type="spellEnd"/>
      <w:r w:rsidRPr="00E812B3">
        <w:rPr>
          <w:rFonts w:ascii="Cambria" w:eastAsia="Times New Roman" w:hAnsi="Cambria" w:cstheme="minorHAnsi"/>
          <w:bCs/>
          <w:color w:val="222222"/>
          <w:szCs w:val="24"/>
        </w:rPr>
        <w:t xml:space="preserve"> </w:t>
      </w:r>
      <w:r w:rsidR="007209D6">
        <w:rPr>
          <w:rFonts w:ascii="Cambria" w:eastAsia="Times New Roman" w:hAnsi="Cambria" w:cstheme="minorHAnsi"/>
          <w:bCs/>
          <w:color w:val="222222"/>
          <w:szCs w:val="24"/>
        </w:rPr>
        <w:t>Charitable Foundation - $500,000</w:t>
      </w:r>
    </w:p>
    <w:p w:rsidR="0009306A" w:rsidRPr="00647BDC" w:rsidRDefault="0009306A" w:rsidP="009F14D8">
      <w:pPr>
        <w:rPr>
          <w:rFonts w:ascii="Cambria" w:eastAsia="Times New Roman" w:hAnsi="Cambria" w:cs="Arial"/>
        </w:rPr>
      </w:pPr>
      <w:proofErr w:type="gramStart"/>
      <w:r w:rsidRPr="00647BDC">
        <w:rPr>
          <w:rFonts w:ascii="Cambria" w:eastAsia="Times New Roman" w:hAnsi="Cambria" w:cs="Arial"/>
        </w:rPr>
        <w:t xml:space="preserve">I have read and understand the </w:t>
      </w:r>
      <w:r w:rsidR="008A2AAF" w:rsidRPr="00647BDC">
        <w:rPr>
          <w:rFonts w:ascii="Cambria" w:eastAsia="Times New Roman" w:hAnsi="Cambria" w:cs="Arial"/>
        </w:rPr>
        <w:t>preceding</w:t>
      </w:r>
      <w:r w:rsidRPr="00647BDC">
        <w:rPr>
          <w:rFonts w:ascii="Cambria" w:eastAsia="Times New Roman" w:hAnsi="Cambria" w:cs="Arial"/>
        </w:rPr>
        <w:t xml:space="preserve"> addendum</w:t>
      </w:r>
      <w:r w:rsidR="0022440F">
        <w:rPr>
          <w:rFonts w:ascii="Cambria" w:eastAsia="Times New Roman" w:hAnsi="Cambria" w:cs="Arial"/>
        </w:rPr>
        <w:t>.</w:t>
      </w:r>
      <w:proofErr w:type="gramEnd"/>
      <w:r w:rsidRPr="00647BDC">
        <w:rPr>
          <w:rFonts w:ascii="Cambria" w:eastAsia="Times New Roman" w:hAnsi="Cambria" w:cs="Arial"/>
        </w:rPr>
        <w:t xml:space="preserve"> </w:t>
      </w:r>
      <w:r w:rsidR="0022440F" w:rsidRPr="00647BDC">
        <w:rPr>
          <w:rFonts w:ascii="Cambria" w:eastAsia="Times New Roman" w:hAnsi="Cambria" w:cs="Arial"/>
        </w:rPr>
        <w:t>Said</w:t>
      </w:r>
      <w:r w:rsidR="009072D9" w:rsidRPr="00647BDC">
        <w:rPr>
          <w:rFonts w:ascii="Cambria" w:eastAsia="Times New Roman" w:hAnsi="Cambria" w:cs="Arial"/>
        </w:rPr>
        <w:t xml:space="preserve"> changes </w:t>
      </w:r>
      <w:proofErr w:type="gramStart"/>
      <w:r w:rsidR="009072D9" w:rsidRPr="00647BDC">
        <w:rPr>
          <w:rFonts w:ascii="Cambria" w:eastAsia="Times New Roman" w:hAnsi="Cambria" w:cs="Arial"/>
        </w:rPr>
        <w:t>are reflected</w:t>
      </w:r>
      <w:proofErr w:type="gramEnd"/>
      <w:r w:rsidR="009072D9" w:rsidRPr="00647BDC">
        <w:rPr>
          <w:rFonts w:ascii="Cambria" w:eastAsia="Times New Roman" w:hAnsi="Cambria" w:cs="Arial"/>
        </w:rPr>
        <w:t xml:space="preserve"> in </w:t>
      </w:r>
      <w:r w:rsidR="00BF2135" w:rsidRPr="00647BDC">
        <w:rPr>
          <w:rFonts w:ascii="Cambria" w:eastAsia="Times New Roman" w:hAnsi="Cambria" w:cs="Arial"/>
        </w:rPr>
        <w:t>my proposal</w:t>
      </w:r>
      <w:r w:rsidRPr="00647BDC">
        <w:rPr>
          <w:rFonts w:ascii="Cambria" w:eastAsia="Times New Roman" w:hAnsi="Cambria" w:cs="Arial"/>
        </w:rPr>
        <w:t>.  The vendor signed addendum should be included with your response packet.</w:t>
      </w:r>
    </w:p>
    <w:p w:rsidR="00AF2AFC" w:rsidRPr="00647BDC" w:rsidRDefault="00AF2AFC" w:rsidP="00E32AD5">
      <w:pPr>
        <w:spacing w:after="0"/>
        <w:rPr>
          <w:rFonts w:ascii="Cambria" w:eastAsia="Times New Roman" w:hAnsi="Cambria" w:cs="Arial"/>
        </w:rPr>
      </w:pPr>
    </w:p>
    <w:p w:rsidR="00C65FC9" w:rsidRPr="00647BDC" w:rsidRDefault="005D7B10" w:rsidP="00E32AD5">
      <w:pPr>
        <w:spacing w:after="0" w:line="240" w:lineRule="auto"/>
        <w:rPr>
          <w:rFonts w:ascii="Cambria" w:eastAsia="Times New Roman" w:hAnsi="Cambria" w:cs="Arial"/>
          <w:color w:val="000000"/>
        </w:rPr>
      </w:pPr>
      <w:r w:rsidRPr="00647BDC">
        <w:rPr>
          <w:rFonts w:ascii="Cambria" w:eastAsia="Times New Roman" w:hAnsi="Cambria" w:cs="Arial"/>
          <w:color w:val="000000"/>
        </w:rPr>
        <w:t>_________________________________</w:t>
      </w:r>
      <w:r w:rsidR="00163B0C" w:rsidRPr="00647BDC">
        <w:rPr>
          <w:rFonts w:ascii="Cambria" w:eastAsia="Times New Roman" w:hAnsi="Cambria" w:cs="Arial"/>
          <w:color w:val="000000"/>
        </w:rPr>
        <w:t>____</w:t>
      </w:r>
      <w:r w:rsidR="00763E15" w:rsidRPr="00647BDC">
        <w:rPr>
          <w:rFonts w:ascii="Cambria" w:eastAsia="Times New Roman" w:hAnsi="Cambria" w:cs="Arial"/>
          <w:color w:val="000000"/>
        </w:rPr>
        <w:t>__</w:t>
      </w:r>
      <w:r w:rsidR="00163B0C" w:rsidRPr="00647BDC">
        <w:rPr>
          <w:rFonts w:ascii="Cambria" w:eastAsia="Times New Roman" w:hAnsi="Cambria" w:cs="Arial"/>
          <w:color w:val="000000"/>
        </w:rPr>
        <w:t>_____</w:t>
      </w:r>
      <w:r w:rsidRPr="00647BDC">
        <w:rPr>
          <w:rFonts w:ascii="Cambria" w:eastAsia="Times New Roman" w:hAnsi="Cambria" w:cs="Arial"/>
          <w:color w:val="000000"/>
        </w:rPr>
        <w:t>____________</w:t>
      </w:r>
    </w:p>
    <w:p w:rsidR="00AF2F04" w:rsidRPr="00647BDC" w:rsidRDefault="00DB1AEB" w:rsidP="00E32AD5">
      <w:pPr>
        <w:spacing w:after="0" w:line="240" w:lineRule="auto"/>
        <w:rPr>
          <w:rFonts w:ascii="Cambria" w:eastAsia="Times New Roman" w:hAnsi="Cambria" w:cs="Arial"/>
          <w:color w:val="000000"/>
        </w:rPr>
      </w:pPr>
      <w:r w:rsidRPr="00647BDC">
        <w:rPr>
          <w:rFonts w:ascii="Cambria" w:eastAsia="Times New Roman" w:hAnsi="Cambria" w:cs="Arial"/>
          <w:color w:val="000000"/>
        </w:rPr>
        <w:t>COMPANY</w:t>
      </w:r>
    </w:p>
    <w:p w:rsidR="00AF2F04" w:rsidRPr="00647BDC" w:rsidRDefault="00AF2F04" w:rsidP="00E32AD5">
      <w:pPr>
        <w:spacing w:after="0" w:line="240" w:lineRule="auto"/>
        <w:rPr>
          <w:rFonts w:ascii="Cambria" w:eastAsia="Times New Roman" w:hAnsi="Cambria" w:cs="Arial"/>
          <w:color w:val="000000"/>
        </w:rPr>
      </w:pPr>
    </w:p>
    <w:p w:rsidR="0009306A" w:rsidRPr="00647BDC" w:rsidRDefault="0009306A" w:rsidP="00E32AD5">
      <w:pPr>
        <w:spacing w:after="0" w:line="240" w:lineRule="auto"/>
        <w:rPr>
          <w:rFonts w:ascii="Cambria" w:eastAsia="Times New Roman" w:hAnsi="Cambria" w:cs="Arial"/>
          <w:color w:val="000000"/>
        </w:rPr>
      </w:pPr>
      <w:r w:rsidRPr="00647BDC">
        <w:rPr>
          <w:rFonts w:ascii="Cambria" w:eastAsia="Times New Roman" w:hAnsi="Cambria" w:cs="Arial"/>
          <w:color w:val="000000"/>
        </w:rPr>
        <w:t>___________________________________</w:t>
      </w:r>
      <w:r w:rsidR="00163B0C" w:rsidRPr="00647BDC">
        <w:rPr>
          <w:rFonts w:ascii="Cambria" w:eastAsia="Times New Roman" w:hAnsi="Cambria" w:cs="Arial"/>
          <w:color w:val="000000"/>
        </w:rPr>
        <w:t>____</w:t>
      </w:r>
      <w:r w:rsidR="00763E15" w:rsidRPr="00647BDC">
        <w:rPr>
          <w:rFonts w:ascii="Cambria" w:eastAsia="Times New Roman" w:hAnsi="Cambria" w:cs="Arial"/>
          <w:color w:val="000000"/>
        </w:rPr>
        <w:t>__</w:t>
      </w:r>
      <w:r w:rsidR="00163B0C" w:rsidRPr="00647BDC">
        <w:rPr>
          <w:rFonts w:ascii="Cambria" w:eastAsia="Times New Roman" w:hAnsi="Cambria" w:cs="Arial"/>
          <w:color w:val="000000"/>
        </w:rPr>
        <w:t>_____</w:t>
      </w:r>
      <w:r w:rsidRPr="00647BDC">
        <w:rPr>
          <w:rFonts w:ascii="Cambria" w:eastAsia="Times New Roman" w:hAnsi="Cambria" w:cs="Arial"/>
          <w:color w:val="000000"/>
        </w:rPr>
        <w:t>__________</w:t>
      </w:r>
    </w:p>
    <w:p w:rsidR="00AF2F04" w:rsidRPr="00647BDC" w:rsidRDefault="0009306A" w:rsidP="00E32AD5">
      <w:pPr>
        <w:spacing w:after="0" w:line="240" w:lineRule="auto"/>
        <w:rPr>
          <w:rFonts w:ascii="Cambria" w:eastAsia="Times New Roman" w:hAnsi="Cambria" w:cs="Arial"/>
          <w:color w:val="000000"/>
        </w:rPr>
      </w:pPr>
      <w:r w:rsidRPr="00647BDC">
        <w:rPr>
          <w:rFonts w:ascii="Cambria" w:eastAsia="Times New Roman" w:hAnsi="Cambria" w:cs="Arial"/>
          <w:color w:val="000000"/>
        </w:rPr>
        <w:t>VENDOR’S SIGNATURE</w:t>
      </w:r>
    </w:p>
    <w:p w:rsidR="00AF2F04" w:rsidRPr="00647BDC" w:rsidRDefault="00AF2F04" w:rsidP="00E32AD5">
      <w:pPr>
        <w:spacing w:after="0" w:line="240" w:lineRule="auto"/>
        <w:rPr>
          <w:rFonts w:ascii="Cambria" w:eastAsia="Times New Roman" w:hAnsi="Cambria" w:cs="Arial"/>
          <w:color w:val="000000"/>
        </w:rPr>
      </w:pPr>
    </w:p>
    <w:p w:rsidR="0009306A" w:rsidRPr="00647BDC" w:rsidRDefault="0009306A" w:rsidP="00E32AD5">
      <w:pPr>
        <w:spacing w:after="0" w:line="240" w:lineRule="auto"/>
        <w:rPr>
          <w:rFonts w:ascii="Cambria" w:eastAsia="Times New Roman" w:hAnsi="Cambria" w:cs="Arial"/>
          <w:color w:val="000000"/>
        </w:rPr>
      </w:pPr>
      <w:r w:rsidRPr="00647BDC">
        <w:rPr>
          <w:rFonts w:ascii="Cambria" w:eastAsia="Times New Roman" w:hAnsi="Cambria" w:cs="Arial"/>
          <w:color w:val="000000"/>
        </w:rPr>
        <w:t>____________________________</w:t>
      </w:r>
      <w:r w:rsidR="00163B0C" w:rsidRPr="00647BDC">
        <w:rPr>
          <w:rFonts w:ascii="Cambria" w:eastAsia="Times New Roman" w:hAnsi="Cambria" w:cs="Arial"/>
          <w:color w:val="000000"/>
        </w:rPr>
        <w:t>_______</w:t>
      </w:r>
      <w:r w:rsidR="00763E15" w:rsidRPr="00647BDC">
        <w:rPr>
          <w:rFonts w:ascii="Cambria" w:eastAsia="Times New Roman" w:hAnsi="Cambria" w:cs="Arial"/>
          <w:color w:val="000000"/>
        </w:rPr>
        <w:t>__</w:t>
      </w:r>
      <w:r w:rsidR="00163B0C" w:rsidRPr="00647BDC">
        <w:rPr>
          <w:rFonts w:ascii="Cambria" w:eastAsia="Times New Roman" w:hAnsi="Cambria" w:cs="Arial"/>
          <w:color w:val="000000"/>
        </w:rPr>
        <w:t>__</w:t>
      </w:r>
      <w:r w:rsidRPr="00647BDC">
        <w:rPr>
          <w:rFonts w:ascii="Cambria" w:eastAsia="Times New Roman" w:hAnsi="Cambria" w:cs="Arial"/>
          <w:color w:val="000000"/>
        </w:rPr>
        <w:t>_________________</w:t>
      </w:r>
    </w:p>
    <w:p w:rsidR="00AF2F04" w:rsidRPr="00647BDC" w:rsidRDefault="0009306A" w:rsidP="00E32AD5">
      <w:pPr>
        <w:spacing w:after="0" w:line="240" w:lineRule="auto"/>
        <w:rPr>
          <w:rFonts w:ascii="Cambria" w:eastAsia="Times New Roman" w:hAnsi="Cambria" w:cs="Arial"/>
          <w:color w:val="000000"/>
        </w:rPr>
      </w:pPr>
      <w:r w:rsidRPr="00647BDC">
        <w:rPr>
          <w:rFonts w:ascii="Cambria" w:eastAsia="Times New Roman" w:hAnsi="Cambria" w:cs="Arial"/>
          <w:color w:val="000000"/>
        </w:rPr>
        <w:t>TITLE</w:t>
      </w:r>
    </w:p>
    <w:p w:rsidR="00AF2F04" w:rsidRPr="00647BDC" w:rsidRDefault="00AF2F04" w:rsidP="00E32AD5">
      <w:pPr>
        <w:spacing w:after="0" w:line="240" w:lineRule="auto"/>
        <w:rPr>
          <w:rFonts w:ascii="Cambria" w:eastAsia="Times New Roman" w:hAnsi="Cambria" w:cs="Arial"/>
        </w:rPr>
      </w:pPr>
    </w:p>
    <w:p w:rsidR="0009306A" w:rsidRPr="00647BDC" w:rsidRDefault="0009306A" w:rsidP="00E32AD5">
      <w:pPr>
        <w:spacing w:after="0" w:line="240" w:lineRule="auto"/>
        <w:rPr>
          <w:rFonts w:ascii="Cambria" w:eastAsia="Times New Roman" w:hAnsi="Cambria" w:cs="Arial"/>
        </w:rPr>
      </w:pPr>
      <w:r w:rsidRPr="00647BDC">
        <w:rPr>
          <w:rFonts w:ascii="Cambria" w:eastAsia="Times New Roman" w:hAnsi="Cambria" w:cs="Arial"/>
          <w:color w:val="000000"/>
        </w:rPr>
        <w:t>___________________________</w:t>
      </w:r>
      <w:r w:rsidR="00163B0C" w:rsidRPr="00647BDC">
        <w:rPr>
          <w:rFonts w:ascii="Cambria" w:eastAsia="Times New Roman" w:hAnsi="Cambria" w:cs="Arial"/>
          <w:color w:val="000000"/>
        </w:rPr>
        <w:t>_</w:t>
      </w:r>
      <w:r w:rsidR="00763E15" w:rsidRPr="00647BDC">
        <w:rPr>
          <w:rFonts w:ascii="Cambria" w:eastAsia="Times New Roman" w:hAnsi="Cambria" w:cs="Arial"/>
          <w:color w:val="000000"/>
        </w:rPr>
        <w:t>___</w:t>
      </w:r>
      <w:r w:rsidR="00163B0C" w:rsidRPr="00647BDC">
        <w:rPr>
          <w:rFonts w:ascii="Cambria" w:eastAsia="Times New Roman" w:hAnsi="Cambria" w:cs="Arial"/>
          <w:color w:val="000000"/>
        </w:rPr>
        <w:t>_______</w:t>
      </w:r>
      <w:r w:rsidRPr="00647BDC">
        <w:rPr>
          <w:rFonts w:ascii="Cambria" w:eastAsia="Times New Roman" w:hAnsi="Cambria" w:cs="Arial"/>
          <w:color w:val="000000"/>
        </w:rPr>
        <w:t>__________________</w:t>
      </w:r>
    </w:p>
    <w:p w:rsidR="003143AB" w:rsidRPr="007209D6" w:rsidRDefault="0009306A" w:rsidP="00E32AD5">
      <w:pPr>
        <w:rPr>
          <w:rFonts w:ascii="Cambria" w:eastAsia="Times New Roman" w:hAnsi="Cambria" w:cs="Arial"/>
          <w:color w:val="000000"/>
          <w:sz w:val="24"/>
          <w:szCs w:val="24"/>
        </w:rPr>
      </w:pPr>
      <w:r w:rsidRPr="00647BDC">
        <w:rPr>
          <w:rFonts w:ascii="Cambria" w:eastAsia="Times New Roman" w:hAnsi="Cambria" w:cs="Arial"/>
          <w:color w:val="000000"/>
          <w:sz w:val="24"/>
          <w:szCs w:val="24"/>
        </w:rPr>
        <w:t>(Date)</w:t>
      </w:r>
    </w:p>
    <w:sectPr w:rsidR="003143AB" w:rsidRPr="007209D6" w:rsidSect="001304E5">
      <w:footerReference w:type="default" r:id="rId8"/>
      <w:pgSz w:w="12240" w:h="15840"/>
      <w:pgMar w:top="806" w:right="1440" w:bottom="1152" w:left="28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B3" w:rsidRDefault="00E812B3" w:rsidP="00BF2135">
      <w:pPr>
        <w:spacing w:after="0" w:line="240" w:lineRule="auto"/>
      </w:pPr>
      <w:r>
        <w:separator/>
      </w:r>
    </w:p>
  </w:endnote>
  <w:endnote w:type="continuationSeparator" w:id="0">
    <w:p w:rsidR="00E812B3" w:rsidRDefault="00E812B3" w:rsidP="00BF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50994"/>
      <w:docPartObj>
        <w:docPartGallery w:val="Page Numbers (Bottom of Page)"/>
        <w:docPartUnique/>
      </w:docPartObj>
    </w:sdtPr>
    <w:sdtEndPr>
      <w:rPr>
        <w:noProof/>
      </w:rPr>
    </w:sdtEndPr>
    <w:sdtContent>
      <w:p w:rsidR="00E812B3" w:rsidRDefault="00E812B3">
        <w:pPr>
          <w:pStyle w:val="Footer"/>
          <w:jc w:val="center"/>
        </w:pPr>
        <w:r>
          <w:fldChar w:fldCharType="begin"/>
        </w:r>
        <w:r>
          <w:instrText xml:space="preserve"> PAGE   \* MERGEFORMAT </w:instrText>
        </w:r>
        <w:r>
          <w:fldChar w:fldCharType="separate"/>
        </w:r>
        <w:r w:rsidR="002B3501">
          <w:rPr>
            <w:noProof/>
          </w:rPr>
          <w:t>2</w:t>
        </w:r>
        <w:r>
          <w:rPr>
            <w:noProof/>
          </w:rPr>
          <w:fldChar w:fldCharType="end"/>
        </w:r>
      </w:p>
    </w:sdtContent>
  </w:sdt>
  <w:p w:rsidR="00E812B3" w:rsidRDefault="00E812B3" w:rsidP="007947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B3" w:rsidRDefault="00E812B3" w:rsidP="00BF2135">
      <w:pPr>
        <w:spacing w:after="0" w:line="240" w:lineRule="auto"/>
      </w:pPr>
      <w:r>
        <w:separator/>
      </w:r>
    </w:p>
  </w:footnote>
  <w:footnote w:type="continuationSeparator" w:id="0">
    <w:p w:rsidR="00E812B3" w:rsidRDefault="00E812B3" w:rsidP="00BF2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D81"/>
    <w:multiLevelType w:val="hybridMultilevel"/>
    <w:tmpl w:val="7A8E1222"/>
    <w:lvl w:ilvl="0" w:tplc="0F22FE2E">
      <w:start w:val="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0148"/>
    <w:multiLevelType w:val="hybridMultilevel"/>
    <w:tmpl w:val="B20C20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5D57B8"/>
    <w:multiLevelType w:val="multilevel"/>
    <w:tmpl w:val="08E0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715CF"/>
    <w:multiLevelType w:val="hybridMultilevel"/>
    <w:tmpl w:val="A33818B4"/>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15:restartNumberingAfterBreak="0">
    <w:nsid w:val="0B8F17A1"/>
    <w:multiLevelType w:val="multilevel"/>
    <w:tmpl w:val="6D34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C71F6"/>
    <w:multiLevelType w:val="multilevel"/>
    <w:tmpl w:val="95CE8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5236A"/>
    <w:multiLevelType w:val="hybridMultilevel"/>
    <w:tmpl w:val="7BF02060"/>
    <w:lvl w:ilvl="0" w:tplc="ABAEB9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7C4"/>
    <w:multiLevelType w:val="hybridMultilevel"/>
    <w:tmpl w:val="4D3431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AC3625"/>
    <w:multiLevelType w:val="multilevel"/>
    <w:tmpl w:val="D98A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75AF"/>
    <w:multiLevelType w:val="hybridMultilevel"/>
    <w:tmpl w:val="3EFCD870"/>
    <w:lvl w:ilvl="0" w:tplc="E1E0F742">
      <w:start w:val="2"/>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15:restartNumberingAfterBreak="0">
    <w:nsid w:val="257F42E5"/>
    <w:multiLevelType w:val="hybridMultilevel"/>
    <w:tmpl w:val="F81AC996"/>
    <w:lvl w:ilvl="0" w:tplc="7BCC9F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8C3807"/>
    <w:multiLevelType w:val="multilevel"/>
    <w:tmpl w:val="3C82A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062401"/>
    <w:multiLevelType w:val="hybridMultilevel"/>
    <w:tmpl w:val="04BAB7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2CC746C"/>
    <w:multiLevelType w:val="hybridMultilevel"/>
    <w:tmpl w:val="BC4653C2"/>
    <w:lvl w:ilvl="0" w:tplc="0F22FE2E">
      <w:start w:val="1"/>
      <w:numFmt w:val="decimal"/>
      <w:lvlText w:val="%1."/>
      <w:lvlJc w:val="left"/>
      <w:pPr>
        <w:ind w:left="720" w:hanging="360"/>
      </w:pPr>
      <w:rPr>
        <w:rFonts w:hint="default"/>
        <w:b/>
        <w:color w:val="auto"/>
        <w:sz w:val="22"/>
        <w:szCs w:val="22"/>
      </w:rPr>
    </w:lvl>
    <w:lvl w:ilvl="1" w:tplc="4BD6ACE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B6B20"/>
    <w:multiLevelType w:val="multilevel"/>
    <w:tmpl w:val="083E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E1C3D"/>
    <w:multiLevelType w:val="hybridMultilevel"/>
    <w:tmpl w:val="163205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DA224DC"/>
    <w:multiLevelType w:val="hybridMultilevel"/>
    <w:tmpl w:val="756C4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E8F4564"/>
    <w:multiLevelType w:val="multilevel"/>
    <w:tmpl w:val="7A769068"/>
    <w:lvl w:ilvl="0">
      <w:start w:val="1"/>
      <w:numFmt w:val="bullet"/>
      <w:lvlText w:val=""/>
      <w:lvlJc w:val="left"/>
      <w:pPr>
        <w:tabs>
          <w:tab w:val="num" w:pos="1485"/>
        </w:tabs>
        <w:ind w:left="1485" w:hanging="360"/>
      </w:pPr>
      <w:rPr>
        <w:rFonts w:ascii="Symbol" w:hAnsi="Symbol" w:hint="default"/>
        <w:sz w:val="20"/>
      </w:rPr>
    </w:lvl>
    <w:lvl w:ilvl="1" w:tentative="1">
      <w:start w:val="1"/>
      <w:numFmt w:val="bullet"/>
      <w:lvlText w:val="o"/>
      <w:lvlJc w:val="left"/>
      <w:pPr>
        <w:tabs>
          <w:tab w:val="num" w:pos="2205"/>
        </w:tabs>
        <w:ind w:left="2205" w:hanging="360"/>
      </w:pPr>
      <w:rPr>
        <w:rFonts w:ascii="Courier New" w:hAnsi="Courier New" w:hint="default"/>
        <w:sz w:val="20"/>
      </w:rPr>
    </w:lvl>
    <w:lvl w:ilvl="2" w:tentative="1">
      <w:start w:val="1"/>
      <w:numFmt w:val="bullet"/>
      <w:lvlText w:val=""/>
      <w:lvlJc w:val="left"/>
      <w:pPr>
        <w:tabs>
          <w:tab w:val="num" w:pos="2925"/>
        </w:tabs>
        <w:ind w:left="2925" w:hanging="360"/>
      </w:pPr>
      <w:rPr>
        <w:rFonts w:ascii="Wingdings" w:hAnsi="Wingdings" w:hint="default"/>
        <w:sz w:val="20"/>
      </w:rPr>
    </w:lvl>
    <w:lvl w:ilvl="3" w:tentative="1">
      <w:start w:val="1"/>
      <w:numFmt w:val="bullet"/>
      <w:lvlText w:val=""/>
      <w:lvlJc w:val="left"/>
      <w:pPr>
        <w:tabs>
          <w:tab w:val="num" w:pos="3645"/>
        </w:tabs>
        <w:ind w:left="3645" w:hanging="360"/>
      </w:pPr>
      <w:rPr>
        <w:rFonts w:ascii="Wingdings" w:hAnsi="Wingdings" w:hint="default"/>
        <w:sz w:val="20"/>
      </w:rPr>
    </w:lvl>
    <w:lvl w:ilvl="4" w:tentative="1">
      <w:start w:val="1"/>
      <w:numFmt w:val="bullet"/>
      <w:lvlText w:val=""/>
      <w:lvlJc w:val="left"/>
      <w:pPr>
        <w:tabs>
          <w:tab w:val="num" w:pos="4365"/>
        </w:tabs>
        <w:ind w:left="4365" w:hanging="360"/>
      </w:pPr>
      <w:rPr>
        <w:rFonts w:ascii="Wingdings" w:hAnsi="Wingdings" w:hint="default"/>
        <w:sz w:val="20"/>
      </w:rPr>
    </w:lvl>
    <w:lvl w:ilvl="5" w:tentative="1">
      <w:start w:val="1"/>
      <w:numFmt w:val="bullet"/>
      <w:lvlText w:val=""/>
      <w:lvlJc w:val="left"/>
      <w:pPr>
        <w:tabs>
          <w:tab w:val="num" w:pos="5085"/>
        </w:tabs>
        <w:ind w:left="5085" w:hanging="360"/>
      </w:pPr>
      <w:rPr>
        <w:rFonts w:ascii="Wingdings" w:hAnsi="Wingdings" w:hint="default"/>
        <w:sz w:val="20"/>
      </w:rPr>
    </w:lvl>
    <w:lvl w:ilvl="6" w:tentative="1">
      <w:start w:val="1"/>
      <w:numFmt w:val="bullet"/>
      <w:lvlText w:val=""/>
      <w:lvlJc w:val="left"/>
      <w:pPr>
        <w:tabs>
          <w:tab w:val="num" w:pos="5805"/>
        </w:tabs>
        <w:ind w:left="5805" w:hanging="360"/>
      </w:pPr>
      <w:rPr>
        <w:rFonts w:ascii="Wingdings" w:hAnsi="Wingdings" w:hint="default"/>
        <w:sz w:val="20"/>
      </w:rPr>
    </w:lvl>
    <w:lvl w:ilvl="7" w:tentative="1">
      <w:start w:val="1"/>
      <w:numFmt w:val="bullet"/>
      <w:lvlText w:val=""/>
      <w:lvlJc w:val="left"/>
      <w:pPr>
        <w:tabs>
          <w:tab w:val="num" w:pos="6525"/>
        </w:tabs>
        <w:ind w:left="6525" w:hanging="360"/>
      </w:pPr>
      <w:rPr>
        <w:rFonts w:ascii="Wingdings" w:hAnsi="Wingdings" w:hint="default"/>
        <w:sz w:val="20"/>
      </w:rPr>
    </w:lvl>
    <w:lvl w:ilvl="8" w:tentative="1">
      <w:start w:val="1"/>
      <w:numFmt w:val="bullet"/>
      <w:lvlText w:val=""/>
      <w:lvlJc w:val="left"/>
      <w:pPr>
        <w:tabs>
          <w:tab w:val="num" w:pos="7245"/>
        </w:tabs>
        <w:ind w:left="7245" w:hanging="360"/>
      </w:pPr>
      <w:rPr>
        <w:rFonts w:ascii="Wingdings" w:hAnsi="Wingdings" w:hint="default"/>
        <w:sz w:val="20"/>
      </w:rPr>
    </w:lvl>
  </w:abstractNum>
  <w:abstractNum w:abstractNumId="18" w15:restartNumberingAfterBreak="0">
    <w:nsid w:val="3EAF767F"/>
    <w:multiLevelType w:val="hybridMultilevel"/>
    <w:tmpl w:val="879618DA"/>
    <w:lvl w:ilvl="0" w:tplc="0409000F">
      <w:start w:val="1"/>
      <w:numFmt w:val="decimal"/>
      <w:lvlText w:val="%1."/>
      <w:lvlJc w:val="left"/>
      <w:pPr>
        <w:ind w:left="720" w:hanging="360"/>
      </w:pPr>
    </w:lvl>
    <w:lvl w:ilvl="1" w:tplc="B2ACF9E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13A22"/>
    <w:multiLevelType w:val="hybridMultilevel"/>
    <w:tmpl w:val="0E4E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E6CFD"/>
    <w:multiLevelType w:val="multilevel"/>
    <w:tmpl w:val="C6D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C3B23"/>
    <w:multiLevelType w:val="hybridMultilevel"/>
    <w:tmpl w:val="6630B9E0"/>
    <w:lvl w:ilvl="0" w:tplc="C9BE0774">
      <w:start w:val="2"/>
      <w:numFmt w:val="bullet"/>
      <w:lvlText w:val="-"/>
      <w:lvlJc w:val="left"/>
      <w:pPr>
        <w:ind w:left="1845" w:hanging="360"/>
      </w:pPr>
      <w:rPr>
        <w:rFonts w:ascii="Cambria" w:eastAsiaTheme="minorHAnsi" w:hAnsi="Cambria" w:cstheme="minorBidi" w:hint="default"/>
        <w:color w:val="auto"/>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2" w15:restartNumberingAfterBreak="0">
    <w:nsid w:val="469923C5"/>
    <w:multiLevelType w:val="multilevel"/>
    <w:tmpl w:val="E5D4B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1197"/>
    <w:multiLevelType w:val="hybridMultilevel"/>
    <w:tmpl w:val="A5F67CA4"/>
    <w:lvl w:ilvl="0" w:tplc="F832530E">
      <w:start w:val="2"/>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4" w15:restartNumberingAfterBreak="0">
    <w:nsid w:val="4B49021D"/>
    <w:multiLevelType w:val="multilevel"/>
    <w:tmpl w:val="98EE55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DE35B5"/>
    <w:multiLevelType w:val="multilevel"/>
    <w:tmpl w:val="1E66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57512"/>
    <w:multiLevelType w:val="hybridMultilevel"/>
    <w:tmpl w:val="205AA5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3E953FE"/>
    <w:multiLevelType w:val="hybridMultilevel"/>
    <w:tmpl w:val="EBE66C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E04B3D"/>
    <w:multiLevelType w:val="hybridMultilevel"/>
    <w:tmpl w:val="77E0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5765E"/>
    <w:multiLevelType w:val="multilevel"/>
    <w:tmpl w:val="A934D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C7D3D"/>
    <w:multiLevelType w:val="multilevel"/>
    <w:tmpl w:val="A7B0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8F1927"/>
    <w:multiLevelType w:val="hybridMultilevel"/>
    <w:tmpl w:val="44E4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70756"/>
    <w:multiLevelType w:val="hybridMultilevel"/>
    <w:tmpl w:val="4F9EF8C6"/>
    <w:lvl w:ilvl="0" w:tplc="0F22FE2E">
      <w:start w:val="1"/>
      <w:numFmt w:val="decimal"/>
      <w:lvlText w:val="%1."/>
      <w:lvlJc w:val="left"/>
      <w:pPr>
        <w:ind w:left="207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8359F"/>
    <w:multiLevelType w:val="multilevel"/>
    <w:tmpl w:val="962C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D72A3"/>
    <w:multiLevelType w:val="multilevel"/>
    <w:tmpl w:val="4F16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1F56C9"/>
    <w:multiLevelType w:val="hybridMultilevel"/>
    <w:tmpl w:val="581214A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B135FE7"/>
    <w:multiLevelType w:val="hybridMultilevel"/>
    <w:tmpl w:val="B240C16E"/>
    <w:lvl w:ilvl="0" w:tplc="0F22FE2E">
      <w:start w:val="1"/>
      <w:numFmt w:val="decimal"/>
      <w:lvlText w:val="%1."/>
      <w:lvlJc w:val="left"/>
      <w:pPr>
        <w:ind w:left="2070" w:hanging="360"/>
      </w:pPr>
      <w:rPr>
        <w:rFonts w:hint="default"/>
        <w:b/>
        <w:color w:val="auto"/>
        <w:sz w:val="22"/>
        <w:szCs w:val="22"/>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7EFF5F8E"/>
    <w:multiLevelType w:val="hybridMultilevel"/>
    <w:tmpl w:val="70BE92DE"/>
    <w:lvl w:ilvl="0" w:tplc="68B456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11"/>
    <w:lvlOverride w:ilvl="0">
      <w:lvl w:ilvl="0">
        <w:numFmt w:val="decimal"/>
        <w:lvlText w:val="%1."/>
        <w:lvlJc w:val="left"/>
      </w:lvl>
    </w:lvlOverride>
  </w:num>
  <w:num w:numId="3">
    <w:abstractNumId w:val="28"/>
  </w:num>
  <w:num w:numId="4">
    <w:abstractNumId w:val="20"/>
  </w:num>
  <w:num w:numId="5">
    <w:abstractNumId w:val="22"/>
    <w:lvlOverride w:ilvl="0">
      <w:lvl w:ilvl="0">
        <w:numFmt w:val="decimal"/>
        <w:lvlText w:val="%1."/>
        <w:lvlJc w:val="left"/>
      </w:lvl>
    </w:lvlOverride>
  </w:num>
  <w:num w:numId="6">
    <w:abstractNumId w:val="5"/>
    <w:lvlOverride w:ilvl="0">
      <w:lvl w:ilvl="0">
        <w:numFmt w:val="decimal"/>
        <w:lvlText w:val="%1."/>
        <w:lvlJc w:val="left"/>
      </w:lvl>
    </w:lvlOverride>
  </w:num>
  <w:num w:numId="7">
    <w:abstractNumId w:val="24"/>
    <w:lvlOverride w:ilvl="0">
      <w:lvl w:ilvl="0">
        <w:numFmt w:val="decimal"/>
        <w:lvlText w:val="%1."/>
        <w:lvlJc w:val="left"/>
      </w:lvl>
    </w:lvlOverride>
  </w:num>
  <w:num w:numId="8">
    <w:abstractNumId w:val="31"/>
  </w:num>
  <w:num w:numId="9">
    <w:abstractNumId w:val="17"/>
  </w:num>
  <w:num w:numId="10">
    <w:abstractNumId w:val="26"/>
  </w:num>
  <w:num w:numId="11">
    <w:abstractNumId w:val="12"/>
  </w:num>
  <w:num w:numId="12">
    <w:abstractNumId w:val="7"/>
  </w:num>
  <w:num w:numId="13">
    <w:abstractNumId w:val="15"/>
  </w:num>
  <w:num w:numId="14">
    <w:abstractNumId w:val="16"/>
  </w:num>
  <w:num w:numId="15">
    <w:abstractNumId w:val="36"/>
  </w:num>
  <w:num w:numId="16">
    <w:abstractNumId w:val="10"/>
  </w:num>
  <w:num w:numId="17">
    <w:abstractNumId w:val="9"/>
  </w:num>
  <w:num w:numId="18">
    <w:abstractNumId w:val="23"/>
  </w:num>
  <w:num w:numId="19">
    <w:abstractNumId w:val="21"/>
  </w:num>
  <w:num w:numId="20">
    <w:abstractNumId w:val="3"/>
  </w:num>
  <w:num w:numId="21">
    <w:abstractNumId w:val="1"/>
  </w:num>
  <w:num w:numId="22">
    <w:abstractNumId w:val="37"/>
  </w:num>
  <w:num w:numId="23">
    <w:abstractNumId w:val="32"/>
  </w:num>
  <w:num w:numId="24">
    <w:abstractNumId w:val="0"/>
  </w:num>
  <w:num w:numId="25">
    <w:abstractNumId w:val="13"/>
  </w:num>
  <w:num w:numId="26">
    <w:abstractNumId w:val="34"/>
  </w:num>
  <w:num w:numId="27">
    <w:abstractNumId w:val="35"/>
  </w:num>
  <w:num w:numId="28">
    <w:abstractNumId w:val="18"/>
  </w:num>
  <w:num w:numId="29">
    <w:abstractNumId w:val="6"/>
  </w:num>
  <w:num w:numId="30">
    <w:abstractNumId w:val="2"/>
  </w:num>
  <w:num w:numId="31">
    <w:abstractNumId w:val="27"/>
  </w:num>
  <w:num w:numId="32">
    <w:abstractNumId w:val="19"/>
  </w:num>
  <w:num w:numId="33">
    <w:abstractNumId w:val="33"/>
  </w:num>
  <w:num w:numId="34">
    <w:abstractNumId w:val="4"/>
  </w:num>
  <w:num w:numId="35">
    <w:abstractNumId w:val="14"/>
  </w:num>
  <w:num w:numId="36">
    <w:abstractNumId w:val="8"/>
  </w:num>
  <w:num w:numId="37">
    <w:abstractNumId w:val="29"/>
  </w:num>
  <w:num w:numId="38">
    <w:abstractNumId w:val="29"/>
    <w:lvlOverride w:ilvl="1">
      <w:lvl w:ilvl="1">
        <w:numFmt w:val="bullet"/>
        <w:lvlText w:val=""/>
        <w:lvlJc w:val="left"/>
        <w:pPr>
          <w:tabs>
            <w:tab w:val="num" w:pos="1440"/>
          </w:tabs>
          <w:ind w:left="1440" w:hanging="360"/>
        </w:pPr>
        <w:rPr>
          <w:rFonts w:ascii="Symbol" w:hAnsi="Symbol" w:hint="default"/>
          <w:sz w:val="20"/>
        </w:rPr>
      </w:lvl>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6A"/>
    <w:rsid w:val="00006D23"/>
    <w:rsid w:val="00023420"/>
    <w:rsid w:val="00024120"/>
    <w:rsid w:val="00033DB9"/>
    <w:rsid w:val="00034918"/>
    <w:rsid w:val="00065A4F"/>
    <w:rsid w:val="00076D2E"/>
    <w:rsid w:val="00086255"/>
    <w:rsid w:val="0009306A"/>
    <w:rsid w:val="000B0B6B"/>
    <w:rsid w:val="000B29DC"/>
    <w:rsid w:val="000C4A01"/>
    <w:rsid w:val="000C4BC2"/>
    <w:rsid w:val="000E3DCB"/>
    <w:rsid w:val="000E3E70"/>
    <w:rsid w:val="000E4297"/>
    <w:rsid w:val="000F10B8"/>
    <w:rsid w:val="00117067"/>
    <w:rsid w:val="001304E5"/>
    <w:rsid w:val="00163B0C"/>
    <w:rsid w:val="001744CB"/>
    <w:rsid w:val="00181198"/>
    <w:rsid w:val="00183D1F"/>
    <w:rsid w:val="001C5842"/>
    <w:rsid w:val="001E4784"/>
    <w:rsid w:val="001E4D96"/>
    <w:rsid w:val="00217910"/>
    <w:rsid w:val="00222DCF"/>
    <w:rsid w:val="0022440F"/>
    <w:rsid w:val="0024307C"/>
    <w:rsid w:val="002B3501"/>
    <w:rsid w:val="002D0402"/>
    <w:rsid w:val="002E452A"/>
    <w:rsid w:val="0030567E"/>
    <w:rsid w:val="003143AB"/>
    <w:rsid w:val="00321258"/>
    <w:rsid w:val="00331F79"/>
    <w:rsid w:val="00343565"/>
    <w:rsid w:val="003449D5"/>
    <w:rsid w:val="00364434"/>
    <w:rsid w:val="00384371"/>
    <w:rsid w:val="003854E6"/>
    <w:rsid w:val="00392D05"/>
    <w:rsid w:val="003A1B1D"/>
    <w:rsid w:val="003B1908"/>
    <w:rsid w:val="00400600"/>
    <w:rsid w:val="00414A2C"/>
    <w:rsid w:val="0043689F"/>
    <w:rsid w:val="00463973"/>
    <w:rsid w:val="00482BAD"/>
    <w:rsid w:val="004B5284"/>
    <w:rsid w:val="004B5799"/>
    <w:rsid w:val="004C5992"/>
    <w:rsid w:val="004D7EB2"/>
    <w:rsid w:val="004E15E8"/>
    <w:rsid w:val="005014E5"/>
    <w:rsid w:val="005119FD"/>
    <w:rsid w:val="005247AC"/>
    <w:rsid w:val="005521C5"/>
    <w:rsid w:val="005A4941"/>
    <w:rsid w:val="005C3B74"/>
    <w:rsid w:val="005D52E2"/>
    <w:rsid w:val="005D7B10"/>
    <w:rsid w:val="005E097E"/>
    <w:rsid w:val="005F2823"/>
    <w:rsid w:val="006112D7"/>
    <w:rsid w:val="00642CBD"/>
    <w:rsid w:val="00647BDC"/>
    <w:rsid w:val="00681050"/>
    <w:rsid w:val="00692099"/>
    <w:rsid w:val="00693BDF"/>
    <w:rsid w:val="006C2B7C"/>
    <w:rsid w:val="006E5596"/>
    <w:rsid w:val="006F0B07"/>
    <w:rsid w:val="00700BF3"/>
    <w:rsid w:val="007033CA"/>
    <w:rsid w:val="00705C6B"/>
    <w:rsid w:val="007071BD"/>
    <w:rsid w:val="0071012D"/>
    <w:rsid w:val="007209D6"/>
    <w:rsid w:val="00743F7C"/>
    <w:rsid w:val="00763E15"/>
    <w:rsid w:val="00782631"/>
    <w:rsid w:val="0079474C"/>
    <w:rsid w:val="007A2CAB"/>
    <w:rsid w:val="007A7055"/>
    <w:rsid w:val="007B2629"/>
    <w:rsid w:val="007B6029"/>
    <w:rsid w:val="007D4B3A"/>
    <w:rsid w:val="0080116C"/>
    <w:rsid w:val="00810200"/>
    <w:rsid w:val="008A2AAF"/>
    <w:rsid w:val="008B1355"/>
    <w:rsid w:val="009072D9"/>
    <w:rsid w:val="009149D1"/>
    <w:rsid w:val="009228C4"/>
    <w:rsid w:val="00970FD3"/>
    <w:rsid w:val="00990540"/>
    <w:rsid w:val="009C6EAE"/>
    <w:rsid w:val="009F14D8"/>
    <w:rsid w:val="00A61D5C"/>
    <w:rsid w:val="00A71A00"/>
    <w:rsid w:val="00A8045D"/>
    <w:rsid w:val="00AF2AFC"/>
    <w:rsid w:val="00AF2F04"/>
    <w:rsid w:val="00B17067"/>
    <w:rsid w:val="00B244F3"/>
    <w:rsid w:val="00B356AC"/>
    <w:rsid w:val="00B65130"/>
    <w:rsid w:val="00B66943"/>
    <w:rsid w:val="00B85AB1"/>
    <w:rsid w:val="00BA02FA"/>
    <w:rsid w:val="00BC424E"/>
    <w:rsid w:val="00BF2135"/>
    <w:rsid w:val="00C02910"/>
    <w:rsid w:val="00C21FAA"/>
    <w:rsid w:val="00C57FF0"/>
    <w:rsid w:val="00C6070E"/>
    <w:rsid w:val="00C63F28"/>
    <w:rsid w:val="00C65FC9"/>
    <w:rsid w:val="00C72A3C"/>
    <w:rsid w:val="00C825D5"/>
    <w:rsid w:val="00CA3F76"/>
    <w:rsid w:val="00CA66A3"/>
    <w:rsid w:val="00CD34C1"/>
    <w:rsid w:val="00CF2541"/>
    <w:rsid w:val="00D15C7E"/>
    <w:rsid w:val="00D52062"/>
    <w:rsid w:val="00D5495D"/>
    <w:rsid w:val="00D83C99"/>
    <w:rsid w:val="00D90AA9"/>
    <w:rsid w:val="00DA530A"/>
    <w:rsid w:val="00DB1AEB"/>
    <w:rsid w:val="00DB5C86"/>
    <w:rsid w:val="00DC1440"/>
    <w:rsid w:val="00DE498D"/>
    <w:rsid w:val="00E074BE"/>
    <w:rsid w:val="00E17EF5"/>
    <w:rsid w:val="00E32AD5"/>
    <w:rsid w:val="00E46AF4"/>
    <w:rsid w:val="00E812B3"/>
    <w:rsid w:val="00E94C52"/>
    <w:rsid w:val="00EA2348"/>
    <w:rsid w:val="00EA3CBF"/>
    <w:rsid w:val="00EB1AC4"/>
    <w:rsid w:val="00EB7F7E"/>
    <w:rsid w:val="00EF7AED"/>
    <w:rsid w:val="00F409F9"/>
    <w:rsid w:val="00F63ADB"/>
    <w:rsid w:val="00FA5648"/>
    <w:rsid w:val="00FC1202"/>
    <w:rsid w:val="00FC37EC"/>
    <w:rsid w:val="00FE29CB"/>
    <w:rsid w:val="00FE426E"/>
    <w:rsid w:val="00FE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0A37"/>
  <w15:chartTrackingRefBased/>
  <w15:docId w15:val="{FB05491E-A3A2-45F3-B508-379CAA3F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06A"/>
    <w:pPr>
      <w:ind w:left="720"/>
      <w:contextualSpacing/>
    </w:pPr>
  </w:style>
  <w:style w:type="paragraph" w:styleId="NormalWeb">
    <w:name w:val="Normal (Web)"/>
    <w:basedOn w:val="Normal"/>
    <w:uiPriority w:val="99"/>
    <w:unhideWhenUsed/>
    <w:rsid w:val="009072D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2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35"/>
  </w:style>
  <w:style w:type="paragraph" w:styleId="Footer">
    <w:name w:val="footer"/>
    <w:basedOn w:val="Normal"/>
    <w:link w:val="FooterChar"/>
    <w:uiPriority w:val="99"/>
    <w:unhideWhenUsed/>
    <w:rsid w:val="00BF2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135"/>
  </w:style>
  <w:style w:type="paragraph" w:styleId="BalloonText">
    <w:name w:val="Balloon Text"/>
    <w:basedOn w:val="Normal"/>
    <w:link w:val="BalloonTextChar"/>
    <w:uiPriority w:val="99"/>
    <w:semiHidden/>
    <w:unhideWhenUsed/>
    <w:rsid w:val="00AF2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04"/>
    <w:rPr>
      <w:rFonts w:ascii="Segoe UI" w:hAnsi="Segoe UI" w:cs="Segoe UI"/>
      <w:sz w:val="18"/>
      <w:szCs w:val="18"/>
    </w:rPr>
  </w:style>
  <w:style w:type="character" w:styleId="Hyperlink">
    <w:name w:val="Hyperlink"/>
    <w:basedOn w:val="DefaultParagraphFont"/>
    <w:uiPriority w:val="99"/>
    <w:unhideWhenUsed/>
    <w:rsid w:val="00705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6700">
      <w:bodyDiv w:val="1"/>
      <w:marLeft w:val="0"/>
      <w:marRight w:val="0"/>
      <w:marTop w:val="0"/>
      <w:marBottom w:val="0"/>
      <w:divBdr>
        <w:top w:val="none" w:sz="0" w:space="0" w:color="auto"/>
        <w:left w:val="none" w:sz="0" w:space="0" w:color="auto"/>
        <w:bottom w:val="none" w:sz="0" w:space="0" w:color="auto"/>
        <w:right w:val="none" w:sz="0" w:space="0" w:color="auto"/>
      </w:divBdr>
    </w:div>
    <w:div w:id="119424379">
      <w:bodyDiv w:val="1"/>
      <w:marLeft w:val="0"/>
      <w:marRight w:val="0"/>
      <w:marTop w:val="0"/>
      <w:marBottom w:val="0"/>
      <w:divBdr>
        <w:top w:val="none" w:sz="0" w:space="0" w:color="auto"/>
        <w:left w:val="none" w:sz="0" w:space="0" w:color="auto"/>
        <w:bottom w:val="none" w:sz="0" w:space="0" w:color="auto"/>
        <w:right w:val="none" w:sz="0" w:space="0" w:color="auto"/>
      </w:divBdr>
      <w:divsChild>
        <w:div w:id="826090212">
          <w:marLeft w:val="0"/>
          <w:marRight w:val="0"/>
          <w:marTop w:val="0"/>
          <w:marBottom w:val="0"/>
          <w:divBdr>
            <w:top w:val="none" w:sz="0" w:space="0" w:color="auto"/>
            <w:left w:val="none" w:sz="0" w:space="0" w:color="auto"/>
            <w:bottom w:val="none" w:sz="0" w:space="0" w:color="auto"/>
            <w:right w:val="none" w:sz="0" w:space="0" w:color="auto"/>
          </w:divBdr>
        </w:div>
      </w:divsChild>
    </w:div>
    <w:div w:id="156042759">
      <w:bodyDiv w:val="1"/>
      <w:marLeft w:val="0"/>
      <w:marRight w:val="0"/>
      <w:marTop w:val="0"/>
      <w:marBottom w:val="0"/>
      <w:divBdr>
        <w:top w:val="none" w:sz="0" w:space="0" w:color="auto"/>
        <w:left w:val="none" w:sz="0" w:space="0" w:color="auto"/>
        <w:bottom w:val="none" w:sz="0" w:space="0" w:color="auto"/>
        <w:right w:val="none" w:sz="0" w:space="0" w:color="auto"/>
      </w:divBdr>
    </w:div>
    <w:div w:id="169490525">
      <w:bodyDiv w:val="1"/>
      <w:marLeft w:val="0"/>
      <w:marRight w:val="0"/>
      <w:marTop w:val="0"/>
      <w:marBottom w:val="0"/>
      <w:divBdr>
        <w:top w:val="none" w:sz="0" w:space="0" w:color="auto"/>
        <w:left w:val="none" w:sz="0" w:space="0" w:color="auto"/>
        <w:bottom w:val="none" w:sz="0" w:space="0" w:color="auto"/>
        <w:right w:val="none" w:sz="0" w:space="0" w:color="auto"/>
      </w:divBdr>
    </w:div>
    <w:div w:id="212928015">
      <w:bodyDiv w:val="1"/>
      <w:marLeft w:val="0"/>
      <w:marRight w:val="0"/>
      <w:marTop w:val="0"/>
      <w:marBottom w:val="0"/>
      <w:divBdr>
        <w:top w:val="none" w:sz="0" w:space="0" w:color="auto"/>
        <w:left w:val="none" w:sz="0" w:space="0" w:color="auto"/>
        <w:bottom w:val="none" w:sz="0" w:space="0" w:color="auto"/>
        <w:right w:val="none" w:sz="0" w:space="0" w:color="auto"/>
      </w:divBdr>
    </w:div>
    <w:div w:id="226427549">
      <w:bodyDiv w:val="1"/>
      <w:marLeft w:val="0"/>
      <w:marRight w:val="0"/>
      <w:marTop w:val="0"/>
      <w:marBottom w:val="0"/>
      <w:divBdr>
        <w:top w:val="none" w:sz="0" w:space="0" w:color="auto"/>
        <w:left w:val="none" w:sz="0" w:space="0" w:color="auto"/>
        <w:bottom w:val="none" w:sz="0" w:space="0" w:color="auto"/>
        <w:right w:val="none" w:sz="0" w:space="0" w:color="auto"/>
      </w:divBdr>
    </w:div>
    <w:div w:id="284623082">
      <w:bodyDiv w:val="1"/>
      <w:marLeft w:val="0"/>
      <w:marRight w:val="0"/>
      <w:marTop w:val="0"/>
      <w:marBottom w:val="0"/>
      <w:divBdr>
        <w:top w:val="none" w:sz="0" w:space="0" w:color="auto"/>
        <w:left w:val="none" w:sz="0" w:space="0" w:color="auto"/>
        <w:bottom w:val="none" w:sz="0" w:space="0" w:color="auto"/>
        <w:right w:val="none" w:sz="0" w:space="0" w:color="auto"/>
      </w:divBdr>
    </w:div>
    <w:div w:id="554245478">
      <w:bodyDiv w:val="1"/>
      <w:marLeft w:val="0"/>
      <w:marRight w:val="0"/>
      <w:marTop w:val="0"/>
      <w:marBottom w:val="0"/>
      <w:divBdr>
        <w:top w:val="none" w:sz="0" w:space="0" w:color="auto"/>
        <w:left w:val="none" w:sz="0" w:space="0" w:color="auto"/>
        <w:bottom w:val="none" w:sz="0" w:space="0" w:color="auto"/>
        <w:right w:val="none" w:sz="0" w:space="0" w:color="auto"/>
      </w:divBdr>
    </w:div>
    <w:div w:id="666320498">
      <w:bodyDiv w:val="1"/>
      <w:marLeft w:val="0"/>
      <w:marRight w:val="0"/>
      <w:marTop w:val="0"/>
      <w:marBottom w:val="0"/>
      <w:divBdr>
        <w:top w:val="none" w:sz="0" w:space="0" w:color="auto"/>
        <w:left w:val="none" w:sz="0" w:space="0" w:color="auto"/>
        <w:bottom w:val="none" w:sz="0" w:space="0" w:color="auto"/>
        <w:right w:val="none" w:sz="0" w:space="0" w:color="auto"/>
      </w:divBdr>
      <w:divsChild>
        <w:div w:id="1570842875">
          <w:marLeft w:val="0"/>
          <w:marRight w:val="0"/>
          <w:marTop w:val="0"/>
          <w:marBottom w:val="0"/>
          <w:divBdr>
            <w:top w:val="none" w:sz="0" w:space="0" w:color="auto"/>
            <w:left w:val="none" w:sz="0" w:space="0" w:color="auto"/>
            <w:bottom w:val="none" w:sz="0" w:space="0" w:color="auto"/>
            <w:right w:val="none" w:sz="0" w:space="0" w:color="auto"/>
          </w:divBdr>
        </w:div>
        <w:div w:id="725182013">
          <w:marLeft w:val="0"/>
          <w:marRight w:val="0"/>
          <w:marTop w:val="0"/>
          <w:marBottom w:val="0"/>
          <w:divBdr>
            <w:top w:val="none" w:sz="0" w:space="0" w:color="auto"/>
            <w:left w:val="none" w:sz="0" w:space="0" w:color="auto"/>
            <w:bottom w:val="none" w:sz="0" w:space="0" w:color="auto"/>
            <w:right w:val="none" w:sz="0" w:space="0" w:color="auto"/>
          </w:divBdr>
        </w:div>
        <w:div w:id="1607690395">
          <w:marLeft w:val="0"/>
          <w:marRight w:val="0"/>
          <w:marTop w:val="0"/>
          <w:marBottom w:val="0"/>
          <w:divBdr>
            <w:top w:val="none" w:sz="0" w:space="0" w:color="auto"/>
            <w:left w:val="none" w:sz="0" w:space="0" w:color="auto"/>
            <w:bottom w:val="none" w:sz="0" w:space="0" w:color="auto"/>
            <w:right w:val="none" w:sz="0" w:space="0" w:color="auto"/>
          </w:divBdr>
        </w:div>
      </w:divsChild>
    </w:div>
    <w:div w:id="754982550">
      <w:bodyDiv w:val="1"/>
      <w:marLeft w:val="0"/>
      <w:marRight w:val="0"/>
      <w:marTop w:val="0"/>
      <w:marBottom w:val="0"/>
      <w:divBdr>
        <w:top w:val="none" w:sz="0" w:space="0" w:color="auto"/>
        <w:left w:val="none" w:sz="0" w:space="0" w:color="auto"/>
        <w:bottom w:val="none" w:sz="0" w:space="0" w:color="auto"/>
        <w:right w:val="none" w:sz="0" w:space="0" w:color="auto"/>
      </w:divBdr>
    </w:div>
    <w:div w:id="771781829">
      <w:bodyDiv w:val="1"/>
      <w:marLeft w:val="0"/>
      <w:marRight w:val="0"/>
      <w:marTop w:val="0"/>
      <w:marBottom w:val="0"/>
      <w:divBdr>
        <w:top w:val="none" w:sz="0" w:space="0" w:color="auto"/>
        <w:left w:val="none" w:sz="0" w:space="0" w:color="auto"/>
        <w:bottom w:val="none" w:sz="0" w:space="0" w:color="auto"/>
        <w:right w:val="none" w:sz="0" w:space="0" w:color="auto"/>
      </w:divBdr>
      <w:divsChild>
        <w:div w:id="1263564376">
          <w:marLeft w:val="0"/>
          <w:marRight w:val="0"/>
          <w:marTop w:val="0"/>
          <w:marBottom w:val="0"/>
          <w:divBdr>
            <w:top w:val="none" w:sz="0" w:space="0" w:color="auto"/>
            <w:left w:val="none" w:sz="0" w:space="0" w:color="auto"/>
            <w:bottom w:val="none" w:sz="0" w:space="0" w:color="auto"/>
            <w:right w:val="none" w:sz="0" w:space="0" w:color="auto"/>
          </w:divBdr>
        </w:div>
      </w:divsChild>
    </w:div>
    <w:div w:id="884607166">
      <w:bodyDiv w:val="1"/>
      <w:marLeft w:val="0"/>
      <w:marRight w:val="0"/>
      <w:marTop w:val="0"/>
      <w:marBottom w:val="0"/>
      <w:divBdr>
        <w:top w:val="none" w:sz="0" w:space="0" w:color="auto"/>
        <w:left w:val="none" w:sz="0" w:space="0" w:color="auto"/>
        <w:bottom w:val="none" w:sz="0" w:space="0" w:color="auto"/>
        <w:right w:val="none" w:sz="0" w:space="0" w:color="auto"/>
      </w:divBdr>
    </w:div>
    <w:div w:id="913664959">
      <w:bodyDiv w:val="1"/>
      <w:marLeft w:val="0"/>
      <w:marRight w:val="0"/>
      <w:marTop w:val="0"/>
      <w:marBottom w:val="0"/>
      <w:divBdr>
        <w:top w:val="none" w:sz="0" w:space="0" w:color="auto"/>
        <w:left w:val="none" w:sz="0" w:space="0" w:color="auto"/>
        <w:bottom w:val="none" w:sz="0" w:space="0" w:color="auto"/>
        <w:right w:val="none" w:sz="0" w:space="0" w:color="auto"/>
      </w:divBdr>
    </w:div>
    <w:div w:id="1004941469">
      <w:bodyDiv w:val="1"/>
      <w:marLeft w:val="0"/>
      <w:marRight w:val="0"/>
      <w:marTop w:val="0"/>
      <w:marBottom w:val="0"/>
      <w:divBdr>
        <w:top w:val="none" w:sz="0" w:space="0" w:color="auto"/>
        <w:left w:val="none" w:sz="0" w:space="0" w:color="auto"/>
        <w:bottom w:val="none" w:sz="0" w:space="0" w:color="auto"/>
        <w:right w:val="none" w:sz="0" w:space="0" w:color="auto"/>
      </w:divBdr>
      <w:divsChild>
        <w:div w:id="1106148026">
          <w:marLeft w:val="0"/>
          <w:marRight w:val="0"/>
          <w:marTop w:val="0"/>
          <w:marBottom w:val="0"/>
          <w:divBdr>
            <w:top w:val="none" w:sz="0" w:space="0" w:color="auto"/>
            <w:left w:val="none" w:sz="0" w:space="0" w:color="auto"/>
            <w:bottom w:val="none" w:sz="0" w:space="0" w:color="auto"/>
            <w:right w:val="none" w:sz="0" w:space="0" w:color="auto"/>
          </w:divBdr>
        </w:div>
        <w:div w:id="1515457508">
          <w:marLeft w:val="0"/>
          <w:marRight w:val="0"/>
          <w:marTop w:val="0"/>
          <w:marBottom w:val="0"/>
          <w:divBdr>
            <w:top w:val="none" w:sz="0" w:space="0" w:color="auto"/>
            <w:left w:val="none" w:sz="0" w:space="0" w:color="auto"/>
            <w:bottom w:val="none" w:sz="0" w:space="0" w:color="auto"/>
            <w:right w:val="none" w:sz="0" w:space="0" w:color="auto"/>
          </w:divBdr>
        </w:div>
        <w:div w:id="773750141">
          <w:marLeft w:val="0"/>
          <w:marRight w:val="0"/>
          <w:marTop w:val="0"/>
          <w:marBottom w:val="0"/>
          <w:divBdr>
            <w:top w:val="none" w:sz="0" w:space="0" w:color="auto"/>
            <w:left w:val="none" w:sz="0" w:space="0" w:color="auto"/>
            <w:bottom w:val="none" w:sz="0" w:space="0" w:color="auto"/>
            <w:right w:val="none" w:sz="0" w:space="0" w:color="auto"/>
          </w:divBdr>
        </w:div>
        <w:div w:id="1427455472">
          <w:marLeft w:val="0"/>
          <w:marRight w:val="0"/>
          <w:marTop w:val="0"/>
          <w:marBottom w:val="0"/>
          <w:divBdr>
            <w:top w:val="none" w:sz="0" w:space="0" w:color="auto"/>
            <w:left w:val="none" w:sz="0" w:space="0" w:color="auto"/>
            <w:bottom w:val="none" w:sz="0" w:space="0" w:color="auto"/>
            <w:right w:val="none" w:sz="0" w:space="0" w:color="auto"/>
          </w:divBdr>
        </w:div>
        <w:div w:id="1207790181">
          <w:marLeft w:val="0"/>
          <w:marRight w:val="0"/>
          <w:marTop w:val="0"/>
          <w:marBottom w:val="0"/>
          <w:divBdr>
            <w:top w:val="none" w:sz="0" w:space="0" w:color="auto"/>
            <w:left w:val="none" w:sz="0" w:space="0" w:color="auto"/>
            <w:bottom w:val="none" w:sz="0" w:space="0" w:color="auto"/>
            <w:right w:val="none" w:sz="0" w:space="0" w:color="auto"/>
          </w:divBdr>
        </w:div>
      </w:divsChild>
    </w:div>
    <w:div w:id="10286795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333">
          <w:marLeft w:val="0"/>
          <w:marRight w:val="0"/>
          <w:marTop w:val="0"/>
          <w:marBottom w:val="0"/>
          <w:divBdr>
            <w:top w:val="none" w:sz="0" w:space="0" w:color="auto"/>
            <w:left w:val="none" w:sz="0" w:space="0" w:color="auto"/>
            <w:bottom w:val="none" w:sz="0" w:space="0" w:color="auto"/>
            <w:right w:val="none" w:sz="0" w:space="0" w:color="auto"/>
          </w:divBdr>
        </w:div>
      </w:divsChild>
    </w:div>
    <w:div w:id="1077097686">
      <w:bodyDiv w:val="1"/>
      <w:marLeft w:val="0"/>
      <w:marRight w:val="0"/>
      <w:marTop w:val="0"/>
      <w:marBottom w:val="0"/>
      <w:divBdr>
        <w:top w:val="none" w:sz="0" w:space="0" w:color="auto"/>
        <w:left w:val="none" w:sz="0" w:space="0" w:color="auto"/>
        <w:bottom w:val="none" w:sz="0" w:space="0" w:color="auto"/>
        <w:right w:val="none" w:sz="0" w:space="0" w:color="auto"/>
      </w:divBdr>
    </w:div>
    <w:div w:id="1097407760">
      <w:bodyDiv w:val="1"/>
      <w:marLeft w:val="0"/>
      <w:marRight w:val="0"/>
      <w:marTop w:val="0"/>
      <w:marBottom w:val="0"/>
      <w:divBdr>
        <w:top w:val="none" w:sz="0" w:space="0" w:color="auto"/>
        <w:left w:val="none" w:sz="0" w:space="0" w:color="auto"/>
        <w:bottom w:val="none" w:sz="0" w:space="0" w:color="auto"/>
        <w:right w:val="none" w:sz="0" w:space="0" w:color="auto"/>
      </w:divBdr>
    </w:div>
    <w:div w:id="1107578120">
      <w:bodyDiv w:val="1"/>
      <w:marLeft w:val="0"/>
      <w:marRight w:val="0"/>
      <w:marTop w:val="0"/>
      <w:marBottom w:val="0"/>
      <w:divBdr>
        <w:top w:val="none" w:sz="0" w:space="0" w:color="auto"/>
        <w:left w:val="none" w:sz="0" w:space="0" w:color="auto"/>
        <w:bottom w:val="none" w:sz="0" w:space="0" w:color="auto"/>
        <w:right w:val="none" w:sz="0" w:space="0" w:color="auto"/>
      </w:divBdr>
      <w:divsChild>
        <w:div w:id="1004747242">
          <w:marLeft w:val="0"/>
          <w:marRight w:val="0"/>
          <w:marTop w:val="0"/>
          <w:marBottom w:val="0"/>
          <w:divBdr>
            <w:top w:val="none" w:sz="0" w:space="0" w:color="auto"/>
            <w:left w:val="none" w:sz="0" w:space="0" w:color="auto"/>
            <w:bottom w:val="none" w:sz="0" w:space="0" w:color="auto"/>
            <w:right w:val="none" w:sz="0" w:space="0" w:color="auto"/>
          </w:divBdr>
        </w:div>
      </w:divsChild>
    </w:div>
    <w:div w:id="1108504546">
      <w:bodyDiv w:val="1"/>
      <w:marLeft w:val="0"/>
      <w:marRight w:val="0"/>
      <w:marTop w:val="0"/>
      <w:marBottom w:val="0"/>
      <w:divBdr>
        <w:top w:val="none" w:sz="0" w:space="0" w:color="auto"/>
        <w:left w:val="none" w:sz="0" w:space="0" w:color="auto"/>
        <w:bottom w:val="none" w:sz="0" w:space="0" w:color="auto"/>
        <w:right w:val="none" w:sz="0" w:space="0" w:color="auto"/>
      </w:divBdr>
    </w:div>
    <w:div w:id="1130367286">
      <w:bodyDiv w:val="1"/>
      <w:marLeft w:val="0"/>
      <w:marRight w:val="0"/>
      <w:marTop w:val="0"/>
      <w:marBottom w:val="0"/>
      <w:divBdr>
        <w:top w:val="none" w:sz="0" w:space="0" w:color="auto"/>
        <w:left w:val="none" w:sz="0" w:space="0" w:color="auto"/>
        <w:bottom w:val="none" w:sz="0" w:space="0" w:color="auto"/>
        <w:right w:val="none" w:sz="0" w:space="0" w:color="auto"/>
      </w:divBdr>
    </w:div>
    <w:div w:id="1149054875">
      <w:bodyDiv w:val="1"/>
      <w:marLeft w:val="0"/>
      <w:marRight w:val="0"/>
      <w:marTop w:val="0"/>
      <w:marBottom w:val="0"/>
      <w:divBdr>
        <w:top w:val="none" w:sz="0" w:space="0" w:color="auto"/>
        <w:left w:val="none" w:sz="0" w:space="0" w:color="auto"/>
        <w:bottom w:val="none" w:sz="0" w:space="0" w:color="auto"/>
        <w:right w:val="none" w:sz="0" w:space="0" w:color="auto"/>
      </w:divBdr>
    </w:div>
    <w:div w:id="1196506284">
      <w:bodyDiv w:val="1"/>
      <w:marLeft w:val="0"/>
      <w:marRight w:val="0"/>
      <w:marTop w:val="0"/>
      <w:marBottom w:val="0"/>
      <w:divBdr>
        <w:top w:val="none" w:sz="0" w:space="0" w:color="auto"/>
        <w:left w:val="none" w:sz="0" w:space="0" w:color="auto"/>
        <w:bottom w:val="none" w:sz="0" w:space="0" w:color="auto"/>
        <w:right w:val="none" w:sz="0" w:space="0" w:color="auto"/>
      </w:divBdr>
    </w:div>
    <w:div w:id="1244754510">
      <w:bodyDiv w:val="1"/>
      <w:marLeft w:val="0"/>
      <w:marRight w:val="0"/>
      <w:marTop w:val="0"/>
      <w:marBottom w:val="0"/>
      <w:divBdr>
        <w:top w:val="none" w:sz="0" w:space="0" w:color="auto"/>
        <w:left w:val="none" w:sz="0" w:space="0" w:color="auto"/>
        <w:bottom w:val="none" w:sz="0" w:space="0" w:color="auto"/>
        <w:right w:val="none" w:sz="0" w:space="0" w:color="auto"/>
      </w:divBdr>
    </w:div>
    <w:div w:id="1246300984">
      <w:bodyDiv w:val="1"/>
      <w:marLeft w:val="0"/>
      <w:marRight w:val="0"/>
      <w:marTop w:val="0"/>
      <w:marBottom w:val="0"/>
      <w:divBdr>
        <w:top w:val="none" w:sz="0" w:space="0" w:color="auto"/>
        <w:left w:val="none" w:sz="0" w:space="0" w:color="auto"/>
        <w:bottom w:val="none" w:sz="0" w:space="0" w:color="auto"/>
        <w:right w:val="none" w:sz="0" w:space="0" w:color="auto"/>
      </w:divBdr>
    </w:div>
    <w:div w:id="1248614769">
      <w:bodyDiv w:val="1"/>
      <w:marLeft w:val="0"/>
      <w:marRight w:val="0"/>
      <w:marTop w:val="0"/>
      <w:marBottom w:val="0"/>
      <w:divBdr>
        <w:top w:val="none" w:sz="0" w:space="0" w:color="auto"/>
        <w:left w:val="none" w:sz="0" w:space="0" w:color="auto"/>
        <w:bottom w:val="none" w:sz="0" w:space="0" w:color="auto"/>
        <w:right w:val="none" w:sz="0" w:space="0" w:color="auto"/>
      </w:divBdr>
    </w:div>
    <w:div w:id="1256012637">
      <w:bodyDiv w:val="1"/>
      <w:marLeft w:val="0"/>
      <w:marRight w:val="0"/>
      <w:marTop w:val="0"/>
      <w:marBottom w:val="0"/>
      <w:divBdr>
        <w:top w:val="none" w:sz="0" w:space="0" w:color="auto"/>
        <w:left w:val="none" w:sz="0" w:space="0" w:color="auto"/>
        <w:bottom w:val="none" w:sz="0" w:space="0" w:color="auto"/>
        <w:right w:val="none" w:sz="0" w:space="0" w:color="auto"/>
      </w:divBdr>
    </w:div>
    <w:div w:id="1279684002">
      <w:bodyDiv w:val="1"/>
      <w:marLeft w:val="0"/>
      <w:marRight w:val="0"/>
      <w:marTop w:val="0"/>
      <w:marBottom w:val="0"/>
      <w:divBdr>
        <w:top w:val="none" w:sz="0" w:space="0" w:color="auto"/>
        <w:left w:val="none" w:sz="0" w:space="0" w:color="auto"/>
        <w:bottom w:val="none" w:sz="0" w:space="0" w:color="auto"/>
        <w:right w:val="none" w:sz="0" w:space="0" w:color="auto"/>
      </w:divBdr>
    </w:div>
    <w:div w:id="1304458756">
      <w:bodyDiv w:val="1"/>
      <w:marLeft w:val="0"/>
      <w:marRight w:val="0"/>
      <w:marTop w:val="0"/>
      <w:marBottom w:val="0"/>
      <w:divBdr>
        <w:top w:val="none" w:sz="0" w:space="0" w:color="auto"/>
        <w:left w:val="none" w:sz="0" w:space="0" w:color="auto"/>
        <w:bottom w:val="none" w:sz="0" w:space="0" w:color="auto"/>
        <w:right w:val="none" w:sz="0" w:space="0" w:color="auto"/>
      </w:divBdr>
    </w:div>
    <w:div w:id="1425568352">
      <w:bodyDiv w:val="1"/>
      <w:marLeft w:val="0"/>
      <w:marRight w:val="0"/>
      <w:marTop w:val="0"/>
      <w:marBottom w:val="0"/>
      <w:divBdr>
        <w:top w:val="none" w:sz="0" w:space="0" w:color="auto"/>
        <w:left w:val="none" w:sz="0" w:space="0" w:color="auto"/>
        <w:bottom w:val="none" w:sz="0" w:space="0" w:color="auto"/>
        <w:right w:val="none" w:sz="0" w:space="0" w:color="auto"/>
      </w:divBdr>
    </w:div>
    <w:div w:id="1464031991">
      <w:bodyDiv w:val="1"/>
      <w:marLeft w:val="0"/>
      <w:marRight w:val="0"/>
      <w:marTop w:val="0"/>
      <w:marBottom w:val="0"/>
      <w:divBdr>
        <w:top w:val="none" w:sz="0" w:space="0" w:color="auto"/>
        <w:left w:val="none" w:sz="0" w:space="0" w:color="auto"/>
        <w:bottom w:val="none" w:sz="0" w:space="0" w:color="auto"/>
        <w:right w:val="none" w:sz="0" w:space="0" w:color="auto"/>
      </w:divBdr>
      <w:divsChild>
        <w:div w:id="41903053">
          <w:marLeft w:val="0"/>
          <w:marRight w:val="0"/>
          <w:marTop w:val="0"/>
          <w:marBottom w:val="0"/>
          <w:divBdr>
            <w:top w:val="none" w:sz="0" w:space="0" w:color="auto"/>
            <w:left w:val="none" w:sz="0" w:space="0" w:color="auto"/>
            <w:bottom w:val="none" w:sz="0" w:space="0" w:color="auto"/>
            <w:right w:val="none" w:sz="0" w:space="0" w:color="auto"/>
          </w:divBdr>
        </w:div>
        <w:div w:id="1129741970">
          <w:marLeft w:val="0"/>
          <w:marRight w:val="0"/>
          <w:marTop w:val="0"/>
          <w:marBottom w:val="0"/>
          <w:divBdr>
            <w:top w:val="none" w:sz="0" w:space="0" w:color="auto"/>
            <w:left w:val="none" w:sz="0" w:space="0" w:color="auto"/>
            <w:bottom w:val="none" w:sz="0" w:space="0" w:color="auto"/>
            <w:right w:val="none" w:sz="0" w:space="0" w:color="auto"/>
          </w:divBdr>
        </w:div>
      </w:divsChild>
    </w:div>
    <w:div w:id="1478255095">
      <w:bodyDiv w:val="1"/>
      <w:marLeft w:val="0"/>
      <w:marRight w:val="0"/>
      <w:marTop w:val="0"/>
      <w:marBottom w:val="0"/>
      <w:divBdr>
        <w:top w:val="none" w:sz="0" w:space="0" w:color="auto"/>
        <w:left w:val="none" w:sz="0" w:space="0" w:color="auto"/>
        <w:bottom w:val="none" w:sz="0" w:space="0" w:color="auto"/>
        <w:right w:val="none" w:sz="0" w:space="0" w:color="auto"/>
      </w:divBdr>
      <w:divsChild>
        <w:div w:id="2026981603">
          <w:marLeft w:val="0"/>
          <w:marRight w:val="0"/>
          <w:marTop w:val="0"/>
          <w:marBottom w:val="0"/>
          <w:divBdr>
            <w:top w:val="none" w:sz="0" w:space="0" w:color="auto"/>
            <w:left w:val="none" w:sz="0" w:space="0" w:color="auto"/>
            <w:bottom w:val="none" w:sz="0" w:space="0" w:color="auto"/>
            <w:right w:val="none" w:sz="0" w:space="0" w:color="auto"/>
          </w:divBdr>
        </w:div>
      </w:divsChild>
    </w:div>
    <w:div w:id="1512799358">
      <w:bodyDiv w:val="1"/>
      <w:marLeft w:val="0"/>
      <w:marRight w:val="0"/>
      <w:marTop w:val="0"/>
      <w:marBottom w:val="0"/>
      <w:divBdr>
        <w:top w:val="none" w:sz="0" w:space="0" w:color="auto"/>
        <w:left w:val="none" w:sz="0" w:space="0" w:color="auto"/>
        <w:bottom w:val="none" w:sz="0" w:space="0" w:color="auto"/>
        <w:right w:val="none" w:sz="0" w:space="0" w:color="auto"/>
      </w:divBdr>
    </w:div>
    <w:div w:id="1569993140">
      <w:bodyDiv w:val="1"/>
      <w:marLeft w:val="0"/>
      <w:marRight w:val="0"/>
      <w:marTop w:val="0"/>
      <w:marBottom w:val="0"/>
      <w:divBdr>
        <w:top w:val="none" w:sz="0" w:space="0" w:color="auto"/>
        <w:left w:val="none" w:sz="0" w:space="0" w:color="auto"/>
        <w:bottom w:val="none" w:sz="0" w:space="0" w:color="auto"/>
        <w:right w:val="none" w:sz="0" w:space="0" w:color="auto"/>
      </w:divBdr>
      <w:divsChild>
        <w:div w:id="2018997869">
          <w:marLeft w:val="0"/>
          <w:marRight w:val="0"/>
          <w:marTop w:val="0"/>
          <w:marBottom w:val="0"/>
          <w:divBdr>
            <w:top w:val="none" w:sz="0" w:space="0" w:color="auto"/>
            <w:left w:val="none" w:sz="0" w:space="0" w:color="auto"/>
            <w:bottom w:val="none" w:sz="0" w:space="0" w:color="auto"/>
            <w:right w:val="none" w:sz="0" w:space="0" w:color="auto"/>
          </w:divBdr>
        </w:div>
      </w:divsChild>
    </w:div>
    <w:div w:id="1604142582">
      <w:bodyDiv w:val="1"/>
      <w:marLeft w:val="0"/>
      <w:marRight w:val="0"/>
      <w:marTop w:val="0"/>
      <w:marBottom w:val="0"/>
      <w:divBdr>
        <w:top w:val="none" w:sz="0" w:space="0" w:color="auto"/>
        <w:left w:val="none" w:sz="0" w:space="0" w:color="auto"/>
        <w:bottom w:val="none" w:sz="0" w:space="0" w:color="auto"/>
        <w:right w:val="none" w:sz="0" w:space="0" w:color="auto"/>
      </w:divBdr>
    </w:div>
    <w:div w:id="1634022316">
      <w:bodyDiv w:val="1"/>
      <w:marLeft w:val="0"/>
      <w:marRight w:val="0"/>
      <w:marTop w:val="0"/>
      <w:marBottom w:val="0"/>
      <w:divBdr>
        <w:top w:val="none" w:sz="0" w:space="0" w:color="auto"/>
        <w:left w:val="none" w:sz="0" w:space="0" w:color="auto"/>
        <w:bottom w:val="none" w:sz="0" w:space="0" w:color="auto"/>
        <w:right w:val="none" w:sz="0" w:space="0" w:color="auto"/>
      </w:divBdr>
    </w:div>
    <w:div w:id="1637643567">
      <w:bodyDiv w:val="1"/>
      <w:marLeft w:val="0"/>
      <w:marRight w:val="0"/>
      <w:marTop w:val="0"/>
      <w:marBottom w:val="0"/>
      <w:divBdr>
        <w:top w:val="none" w:sz="0" w:space="0" w:color="auto"/>
        <w:left w:val="none" w:sz="0" w:space="0" w:color="auto"/>
        <w:bottom w:val="none" w:sz="0" w:space="0" w:color="auto"/>
        <w:right w:val="none" w:sz="0" w:space="0" w:color="auto"/>
      </w:divBdr>
    </w:div>
    <w:div w:id="1670405936">
      <w:bodyDiv w:val="1"/>
      <w:marLeft w:val="0"/>
      <w:marRight w:val="0"/>
      <w:marTop w:val="0"/>
      <w:marBottom w:val="0"/>
      <w:divBdr>
        <w:top w:val="none" w:sz="0" w:space="0" w:color="auto"/>
        <w:left w:val="none" w:sz="0" w:space="0" w:color="auto"/>
        <w:bottom w:val="none" w:sz="0" w:space="0" w:color="auto"/>
        <w:right w:val="none" w:sz="0" w:space="0" w:color="auto"/>
      </w:divBdr>
    </w:div>
    <w:div w:id="1672369717">
      <w:bodyDiv w:val="1"/>
      <w:marLeft w:val="0"/>
      <w:marRight w:val="0"/>
      <w:marTop w:val="0"/>
      <w:marBottom w:val="0"/>
      <w:divBdr>
        <w:top w:val="none" w:sz="0" w:space="0" w:color="auto"/>
        <w:left w:val="none" w:sz="0" w:space="0" w:color="auto"/>
        <w:bottom w:val="none" w:sz="0" w:space="0" w:color="auto"/>
        <w:right w:val="none" w:sz="0" w:space="0" w:color="auto"/>
      </w:divBdr>
    </w:div>
    <w:div w:id="1691489006">
      <w:bodyDiv w:val="1"/>
      <w:marLeft w:val="0"/>
      <w:marRight w:val="0"/>
      <w:marTop w:val="0"/>
      <w:marBottom w:val="0"/>
      <w:divBdr>
        <w:top w:val="none" w:sz="0" w:space="0" w:color="auto"/>
        <w:left w:val="none" w:sz="0" w:space="0" w:color="auto"/>
        <w:bottom w:val="none" w:sz="0" w:space="0" w:color="auto"/>
        <w:right w:val="none" w:sz="0" w:space="0" w:color="auto"/>
      </w:divBdr>
    </w:div>
    <w:div w:id="1699549539">
      <w:bodyDiv w:val="1"/>
      <w:marLeft w:val="0"/>
      <w:marRight w:val="0"/>
      <w:marTop w:val="0"/>
      <w:marBottom w:val="0"/>
      <w:divBdr>
        <w:top w:val="none" w:sz="0" w:space="0" w:color="auto"/>
        <w:left w:val="none" w:sz="0" w:space="0" w:color="auto"/>
        <w:bottom w:val="none" w:sz="0" w:space="0" w:color="auto"/>
        <w:right w:val="none" w:sz="0" w:space="0" w:color="auto"/>
      </w:divBdr>
    </w:div>
    <w:div w:id="1795513028">
      <w:bodyDiv w:val="1"/>
      <w:marLeft w:val="0"/>
      <w:marRight w:val="0"/>
      <w:marTop w:val="0"/>
      <w:marBottom w:val="0"/>
      <w:divBdr>
        <w:top w:val="none" w:sz="0" w:space="0" w:color="auto"/>
        <w:left w:val="none" w:sz="0" w:space="0" w:color="auto"/>
        <w:bottom w:val="none" w:sz="0" w:space="0" w:color="auto"/>
        <w:right w:val="none" w:sz="0" w:space="0" w:color="auto"/>
      </w:divBdr>
    </w:div>
    <w:div w:id="1833594588">
      <w:bodyDiv w:val="1"/>
      <w:marLeft w:val="0"/>
      <w:marRight w:val="0"/>
      <w:marTop w:val="0"/>
      <w:marBottom w:val="0"/>
      <w:divBdr>
        <w:top w:val="none" w:sz="0" w:space="0" w:color="auto"/>
        <w:left w:val="none" w:sz="0" w:space="0" w:color="auto"/>
        <w:bottom w:val="none" w:sz="0" w:space="0" w:color="auto"/>
        <w:right w:val="none" w:sz="0" w:space="0" w:color="auto"/>
      </w:divBdr>
    </w:div>
    <w:div w:id="1898860622">
      <w:bodyDiv w:val="1"/>
      <w:marLeft w:val="0"/>
      <w:marRight w:val="0"/>
      <w:marTop w:val="0"/>
      <w:marBottom w:val="0"/>
      <w:divBdr>
        <w:top w:val="none" w:sz="0" w:space="0" w:color="auto"/>
        <w:left w:val="none" w:sz="0" w:space="0" w:color="auto"/>
        <w:bottom w:val="none" w:sz="0" w:space="0" w:color="auto"/>
        <w:right w:val="none" w:sz="0" w:space="0" w:color="auto"/>
      </w:divBdr>
      <w:divsChild>
        <w:div w:id="950085284">
          <w:marLeft w:val="0"/>
          <w:marRight w:val="0"/>
          <w:marTop w:val="0"/>
          <w:marBottom w:val="0"/>
          <w:divBdr>
            <w:top w:val="none" w:sz="0" w:space="0" w:color="auto"/>
            <w:left w:val="none" w:sz="0" w:space="0" w:color="auto"/>
            <w:bottom w:val="none" w:sz="0" w:space="0" w:color="auto"/>
            <w:right w:val="none" w:sz="0" w:space="0" w:color="auto"/>
          </w:divBdr>
        </w:div>
      </w:divsChild>
    </w:div>
    <w:div w:id="1943952065">
      <w:bodyDiv w:val="1"/>
      <w:marLeft w:val="0"/>
      <w:marRight w:val="0"/>
      <w:marTop w:val="0"/>
      <w:marBottom w:val="0"/>
      <w:divBdr>
        <w:top w:val="none" w:sz="0" w:space="0" w:color="auto"/>
        <w:left w:val="none" w:sz="0" w:space="0" w:color="auto"/>
        <w:bottom w:val="none" w:sz="0" w:space="0" w:color="auto"/>
        <w:right w:val="none" w:sz="0" w:space="0" w:color="auto"/>
      </w:divBdr>
    </w:div>
    <w:div w:id="19655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BF20-92D1-459C-B014-C3216EE8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Louis Public Library</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Rita</dc:creator>
  <cp:keywords/>
  <dc:description/>
  <cp:lastModifiedBy>Pruitt III, Lawrence</cp:lastModifiedBy>
  <cp:revision>3</cp:revision>
  <cp:lastPrinted>2024-05-24T19:14:00Z</cp:lastPrinted>
  <dcterms:created xsi:type="dcterms:W3CDTF">2025-11-24T17:25:00Z</dcterms:created>
  <dcterms:modified xsi:type="dcterms:W3CDTF">2025-11-24T17:28:00Z</dcterms:modified>
</cp:coreProperties>
</file>